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EB" w:rsidRDefault="008D64EB">
      <w:r w:rsidRPr="00791B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638.4pt;visibility:visible">
            <v:imagedata r:id="rId5" o:title=""/>
          </v:shape>
        </w:pict>
      </w:r>
    </w:p>
    <w:p w:rsidR="008D64EB" w:rsidRDefault="008D64EB" w:rsidP="00074A8A">
      <w:pPr>
        <w:spacing w:after="0" w:line="360" w:lineRule="auto"/>
        <w:jc w:val="center"/>
        <w:rPr>
          <w:rFonts w:ascii="Times New Roman" w:hAnsi="Times New Roman"/>
          <w:b/>
          <w:sz w:val="28"/>
          <w:szCs w:val="28"/>
        </w:rPr>
      </w:pPr>
    </w:p>
    <w:p w:rsidR="008D64EB" w:rsidRDefault="008D64EB" w:rsidP="00074A8A">
      <w:pPr>
        <w:spacing w:after="0" w:line="360" w:lineRule="auto"/>
        <w:jc w:val="center"/>
        <w:rPr>
          <w:rFonts w:ascii="Times New Roman" w:hAnsi="Times New Roman"/>
          <w:b/>
          <w:sz w:val="28"/>
          <w:szCs w:val="28"/>
          <w:lang w:eastAsia="en-US"/>
        </w:rPr>
      </w:pPr>
    </w:p>
    <w:p w:rsidR="008D64EB" w:rsidRDefault="008D64EB" w:rsidP="0023628D">
      <w:pPr>
        <w:spacing w:after="0" w:line="360" w:lineRule="auto"/>
        <w:rPr>
          <w:rFonts w:ascii="Times New Roman" w:hAnsi="Times New Roman"/>
          <w:b/>
          <w:sz w:val="28"/>
          <w:szCs w:val="28"/>
        </w:rPr>
      </w:pPr>
    </w:p>
    <w:p w:rsidR="008D64EB" w:rsidRDefault="008D64EB" w:rsidP="0023628D">
      <w:pPr>
        <w:spacing w:after="0" w:line="360" w:lineRule="auto"/>
        <w:jc w:val="center"/>
        <w:rPr>
          <w:rFonts w:ascii="Times New Roman" w:hAnsi="Times New Roman"/>
          <w:b/>
          <w:sz w:val="28"/>
          <w:szCs w:val="28"/>
        </w:rPr>
      </w:pPr>
      <w:r>
        <w:rPr>
          <w:rFonts w:ascii="Times New Roman" w:hAnsi="Times New Roman"/>
          <w:b/>
          <w:sz w:val="28"/>
          <w:szCs w:val="28"/>
        </w:rPr>
        <w:t>Содержание</w:t>
      </w:r>
    </w:p>
    <w:p w:rsidR="008D64EB" w:rsidRDefault="008D64EB" w:rsidP="00074A8A">
      <w:pPr>
        <w:spacing w:after="0" w:line="360" w:lineRule="auto"/>
        <w:jc w:val="both"/>
        <w:rPr>
          <w:rFonts w:ascii="Times New Roman" w:hAnsi="Times New Roman"/>
          <w:sz w:val="28"/>
          <w:szCs w:val="28"/>
        </w:rPr>
      </w:pPr>
      <w:r>
        <w:rPr>
          <w:rFonts w:ascii="Times New Roman" w:hAnsi="Times New Roman"/>
          <w:b/>
          <w:sz w:val="28"/>
          <w:szCs w:val="28"/>
        </w:rPr>
        <w:t>1. Целевой раздел</w:t>
      </w:r>
      <w:r>
        <w:rPr>
          <w:rFonts w:ascii="Times New Roman" w:hAnsi="Times New Roman"/>
          <w:sz w:val="28"/>
          <w:szCs w:val="28"/>
        </w:rPr>
        <w:t xml:space="preserve"> ……………………………………………………………....6</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1.1 Пояснительная записка……………………………………………………....6</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1.2 Планируемые результаты …………………………………………………...9</w:t>
      </w:r>
    </w:p>
    <w:p w:rsidR="008D64EB" w:rsidRDefault="008D64EB" w:rsidP="00074A8A">
      <w:pPr>
        <w:tabs>
          <w:tab w:val="left" w:pos="0"/>
        </w:tabs>
        <w:spacing w:after="0" w:line="360" w:lineRule="auto"/>
        <w:jc w:val="both"/>
        <w:rPr>
          <w:rFonts w:ascii="Times New Roman" w:hAnsi="Times New Roman"/>
          <w:sz w:val="28"/>
          <w:szCs w:val="28"/>
        </w:rPr>
      </w:pPr>
      <w:r>
        <w:rPr>
          <w:rFonts w:ascii="Times New Roman" w:hAnsi="Times New Roman"/>
          <w:sz w:val="28"/>
          <w:szCs w:val="28"/>
        </w:rPr>
        <w:tab/>
        <w:t>1.2.1 Целевые ориентиры, сформулированные в ФГОС дошкольного образования………………………………………………………………………12</w:t>
      </w:r>
    </w:p>
    <w:p w:rsidR="008D64EB" w:rsidRDefault="008D64EB" w:rsidP="00074A8A">
      <w:pPr>
        <w:tabs>
          <w:tab w:val="left" w:pos="0"/>
        </w:tabs>
        <w:spacing w:after="0" w:line="360" w:lineRule="auto"/>
        <w:jc w:val="both"/>
        <w:rPr>
          <w:rFonts w:ascii="Times New Roman" w:hAnsi="Times New Roman"/>
          <w:sz w:val="28"/>
          <w:szCs w:val="28"/>
        </w:rPr>
      </w:pPr>
      <w:r>
        <w:rPr>
          <w:rFonts w:ascii="Times New Roman" w:hAnsi="Times New Roman"/>
          <w:sz w:val="28"/>
          <w:szCs w:val="28"/>
        </w:rPr>
        <w:tab/>
        <w:t>1.2.2 Целевые ориентиры образования в раннем возрасте…………….13</w:t>
      </w:r>
    </w:p>
    <w:p w:rsidR="008D64EB" w:rsidRDefault="008D64EB" w:rsidP="00074A8A">
      <w:pPr>
        <w:tabs>
          <w:tab w:val="left" w:pos="0"/>
        </w:tabs>
        <w:spacing w:after="0" w:line="360" w:lineRule="auto"/>
        <w:jc w:val="both"/>
        <w:rPr>
          <w:rFonts w:ascii="Times New Roman" w:hAnsi="Times New Roman"/>
          <w:sz w:val="28"/>
          <w:szCs w:val="28"/>
        </w:rPr>
      </w:pPr>
      <w:r>
        <w:rPr>
          <w:rFonts w:ascii="Times New Roman" w:hAnsi="Times New Roman"/>
          <w:sz w:val="28"/>
          <w:szCs w:val="28"/>
        </w:rPr>
        <w:tab/>
        <w:t>1.2.3 Целевые ориентиры на этапе завершения дошкольного образования…………………………………………………………………........14</w:t>
      </w:r>
    </w:p>
    <w:p w:rsidR="008D64EB" w:rsidRDefault="008D64EB" w:rsidP="00074A8A">
      <w:pPr>
        <w:spacing w:after="0" w:line="360" w:lineRule="auto"/>
        <w:rPr>
          <w:rFonts w:ascii="Times New Roman" w:hAnsi="Times New Roman"/>
          <w:sz w:val="28"/>
          <w:szCs w:val="28"/>
        </w:rPr>
      </w:pPr>
      <w:r>
        <w:rPr>
          <w:rFonts w:ascii="Times New Roman" w:hAnsi="Times New Roman"/>
          <w:b/>
          <w:sz w:val="28"/>
          <w:szCs w:val="28"/>
        </w:rPr>
        <w:t>2. Содержательный раздел</w:t>
      </w:r>
      <w:r>
        <w:rPr>
          <w:rFonts w:ascii="Times New Roman" w:hAnsi="Times New Roman"/>
          <w:sz w:val="28"/>
          <w:szCs w:val="28"/>
        </w:rPr>
        <w:t>…………………………………………………....16</w:t>
      </w:r>
    </w:p>
    <w:p w:rsidR="008D64EB" w:rsidRDefault="008D64EB" w:rsidP="00074A8A">
      <w:pPr>
        <w:spacing w:after="0" w:line="360" w:lineRule="auto"/>
        <w:rPr>
          <w:rFonts w:ascii="Times New Roman" w:hAnsi="Times New Roman"/>
          <w:sz w:val="28"/>
          <w:szCs w:val="28"/>
        </w:rPr>
      </w:pPr>
      <w:r>
        <w:rPr>
          <w:rFonts w:ascii="Times New Roman" w:hAnsi="Times New Roman"/>
          <w:sz w:val="28"/>
          <w:szCs w:val="28"/>
        </w:rPr>
        <w:t>2.1 Возрастные особенности и новообразования дошкольного детства……..16</w:t>
      </w:r>
    </w:p>
    <w:p w:rsidR="008D64EB" w:rsidRDefault="008D64EB" w:rsidP="00074A8A">
      <w:pPr>
        <w:spacing w:after="0" w:line="360" w:lineRule="auto"/>
        <w:ind w:firstLine="708"/>
        <w:rPr>
          <w:rFonts w:ascii="Times New Roman" w:hAnsi="Times New Roman"/>
          <w:sz w:val="28"/>
          <w:szCs w:val="28"/>
        </w:rPr>
      </w:pPr>
      <w:r>
        <w:rPr>
          <w:rFonts w:ascii="Times New Roman" w:hAnsi="Times New Roman"/>
          <w:sz w:val="28"/>
          <w:szCs w:val="28"/>
        </w:rPr>
        <w:t>2.1.1 Возраст от 2 до 3 лет………………………………………………. 17</w:t>
      </w:r>
    </w:p>
    <w:p w:rsidR="008D64EB" w:rsidRDefault="008D64EB" w:rsidP="00074A8A">
      <w:pPr>
        <w:spacing w:after="0" w:line="360" w:lineRule="auto"/>
        <w:ind w:firstLine="708"/>
        <w:rPr>
          <w:rFonts w:ascii="Times New Roman" w:hAnsi="Times New Roman"/>
          <w:sz w:val="28"/>
          <w:szCs w:val="28"/>
        </w:rPr>
      </w:pPr>
      <w:r>
        <w:rPr>
          <w:rFonts w:ascii="Times New Roman" w:hAnsi="Times New Roman"/>
          <w:sz w:val="28"/>
          <w:szCs w:val="28"/>
        </w:rPr>
        <w:t>2.1.2 Возраст от 3 до 4 лет………………………………………………. 19</w:t>
      </w:r>
    </w:p>
    <w:p w:rsidR="008D64EB" w:rsidRDefault="008D64EB" w:rsidP="00074A8A">
      <w:pPr>
        <w:spacing w:after="0" w:line="360" w:lineRule="auto"/>
        <w:ind w:firstLine="708"/>
        <w:rPr>
          <w:rFonts w:ascii="Times New Roman" w:hAnsi="Times New Roman"/>
          <w:sz w:val="28"/>
          <w:szCs w:val="28"/>
        </w:rPr>
      </w:pPr>
      <w:r>
        <w:rPr>
          <w:rFonts w:ascii="Times New Roman" w:hAnsi="Times New Roman"/>
          <w:sz w:val="28"/>
          <w:szCs w:val="28"/>
        </w:rPr>
        <w:t>2.1.3 Возраст от 4 до 5 лет………………………………………………. 24</w:t>
      </w:r>
    </w:p>
    <w:p w:rsidR="008D64EB" w:rsidRDefault="008D64EB" w:rsidP="00074A8A">
      <w:pPr>
        <w:spacing w:after="0" w:line="360" w:lineRule="auto"/>
        <w:ind w:firstLine="708"/>
        <w:rPr>
          <w:rFonts w:ascii="Times New Roman" w:hAnsi="Times New Roman"/>
          <w:sz w:val="28"/>
          <w:szCs w:val="28"/>
        </w:rPr>
      </w:pPr>
      <w:r>
        <w:rPr>
          <w:rFonts w:ascii="Times New Roman" w:hAnsi="Times New Roman"/>
          <w:sz w:val="28"/>
          <w:szCs w:val="28"/>
        </w:rPr>
        <w:t>2.1.4 Возраст от 5 до 6 лет………………………………………………. 29</w:t>
      </w:r>
    </w:p>
    <w:p w:rsidR="008D64EB" w:rsidRDefault="008D64EB" w:rsidP="00074A8A">
      <w:pPr>
        <w:spacing w:after="0" w:line="360" w:lineRule="auto"/>
        <w:ind w:firstLine="708"/>
        <w:rPr>
          <w:rFonts w:ascii="Times New Roman" w:hAnsi="Times New Roman"/>
          <w:sz w:val="28"/>
          <w:szCs w:val="28"/>
        </w:rPr>
      </w:pPr>
      <w:r>
        <w:rPr>
          <w:rFonts w:ascii="Times New Roman" w:hAnsi="Times New Roman"/>
          <w:sz w:val="28"/>
          <w:szCs w:val="28"/>
        </w:rPr>
        <w:t>2.1.5 Возраст от 6 до 7 лет………………………………………………. 34</w:t>
      </w:r>
    </w:p>
    <w:p w:rsidR="008D64EB" w:rsidRDefault="008D64EB" w:rsidP="00074A8A">
      <w:pPr>
        <w:spacing w:after="0" w:line="360" w:lineRule="auto"/>
        <w:rPr>
          <w:rFonts w:ascii="Times New Roman" w:hAnsi="Times New Roman"/>
          <w:sz w:val="28"/>
          <w:szCs w:val="28"/>
        </w:rPr>
      </w:pPr>
      <w:r>
        <w:rPr>
          <w:rFonts w:ascii="Times New Roman" w:hAnsi="Times New Roman"/>
          <w:sz w:val="28"/>
          <w:szCs w:val="28"/>
        </w:rPr>
        <w:t>2.2. Учебно-тематическое планирование……………………………………... 40</w:t>
      </w:r>
    </w:p>
    <w:p w:rsidR="008D64EB" w:rsidRDefault="008D64EB" w:rsidP="00074A8A">
      <w:pPr>
        <w:spacing w:after="0" w:line="360" w:lineRule="auto"/>
        <w:rPr>
          <w:rFonts w:ascii="Times New Roman" w:hAnsi="Times New Roman"/>
          <w:sz w:val="28"/>
          <w:szCs w:val="28"/>
        </w:rPr>
      </w:pPr>
      <w:r>
        <w:rPr>
          <w:rFonts w:ascii="Times New Roman" w:hAnsi="Times New Roman"/>
          <w:sz w:val="28"/>
          <w:szCs w:val="28"/>
        </w:rPr>
        <w:t>2.3. Содержание программы…………………………………………………… 48</w:t>
      </w:r>
    </w:p>
    <w:p w:rsidR="008D64EB" w:rsidRDefault="008D64EB" w:rsidP="00074A8A">
      <w:pPr>
        <w:spacing w:after="0" w:line="360" w:lineRule="auto"/>
        <w:ind w:firstLine="708"/>
        <w:rPr>
          <w:rFonts w:ascii="Times New Roman" w:hAnsi="Times New Roman"/>
          <w:sz w:val="28"/>
          <w:szCs w:val="28"/>
        </w:rPr>
      </w:pPr>
      <w:r>
        <w:rPr>
          <w:rFonts w:ascii="Times New Roman" w:hAnsi="Times New Roman"/>
          <w:sz w:val="28"/>
          <w:szCs w:val="28"/>
        </w:rPr>
        <w:t>2.3.1 Направление «Психологическая диагностика»………..………… 48</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2.3.2 Направление «Психопрофилактика и психологическое просвещение»…………………………………………………………………… 52</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2.3.3 Направление «Развивающая работа и психологическая коррекция»…………………………………………………………………….....53</w:t>
      </w:r>
    </w:p>
    <w:p w:rsidR="008D64EB" w:rsidRDefault="008D64EB" w:rsidP="00074A8A">
      <w:pPr>
        <w:spacing w:after="0" w:line="360" w:lineRule="auto"/>
        <w:ind w:firstLine="708"/>
        <w:rPr>
          <w:rFonts w:ascii="Times New Roman" w:hAnsi="Times New Roman"/>
          <w:sz w:val="28"/>
          <w:szCs w:val="28"/>
        </w:rPr>
      </w:pPr>
      <w:r>
        <w:rPr>
          <w:rFonts w:ascii="Times New Roman" w:hAnsi="Times New Roman"/>
          <w:sz w:val="28"/>
          <w:szCs w:val="28"/>
        </w:rPr>
        <w:t>2.3.4 Направление «Психологическое консультирование»…………….56</w:t>
      </w:r>
    </w:p>
    <w:p w:rsidR="008D64EB" w:rsidRDefault="008D64EB" w:rsidP="00074A8A">
      <w:pPr>
        <w:spacing w:after="0" w:line="360" w:lineRule="auto"/>
        <w:rPr>
          <w:rFonts w:ascii="Times New Roman" w:hAnsi="Times New Roman"/>
          <w:sz w:val="28"/>
          <w:szCs w:val="28"/>
        </w:rPr>
      </w:pPr>
      <w:r>
        <w:rPr>
          <w:rFonts w:ascii="Times New Roman" w:hAnsi="Times New Roman"/>
          <w:sz w:val="28"/>
          <w:szCs w:val="28"/>
        </w:rPr>
        <w:t>2.4. Взаимодействие педагога-психолога со специалистами ДОУ в условиях реализации ФГОС………………………………………………………………. 57</w:t>
      </w:r>
    </w:p>
    <w:p w:rsidR="008D64EB" w:rsidRDefault="008D64EB" w:rsidP="00074A8A">
      <w:pPr>
        <w:spacing w:after="0" w:line="360" w:lineRule="auto"/>
        <w:ind w:firstLine="708"/>
        <w:rPr>
          <w:rFonts w:ascii="Times New Roman" w:hAnsi="Times New Roman"/>
          <w:sz w:val="28"/>
          <w:szCs w:val="28"/>
        </w:rPr>
      </w:pPr>
      <w:r>
        <w:rPr>
          <w:rFonts w:ascii="Times New Roman" w:hAnsi="Times New Roman"/>
          <w:sz w:val="28"/>
          <w:szCs w:val="28"/>
        </w:rPr>
        <w:t>2.4.1 С руководителем ДОУ…………………………………………….. 57</w:t>
      </w:r>
    </w:p>
    <w:p w:rsidR="008D64EB" w:rsidRDefault="008D64EB" w:rsidP="00074A8A">
      <w:pPr>
        <w:spacing w:after="0" w:line="360" w:lineRule="auto"/>
        <w:ind w:firstLine="708"/>
        <w:rPr>
          <w:rFonts w:ascii="Times New Roman" w:hAnsi="Times New Roman"/>
          <w:sz w:val="28"/>
          <w:szCs w:val="28"/>
        </w:rPr>
      </w:pPr>
      <w:r>
        <w:rPr>
          <w:rFonts w:ascii="Times New Roman" w:hAnsi="Times New Roman"/>
          <w:sz w:val="28"/>
          <w:szCs w:val="28"/>
        </w:rPr>
        <w:t>2.4.2 С воспитателем…………………………………………………….. 58</w:t>
      </w:r>
    </w:p>
    <w:p w:rsidR="008D64EB" w:rsidRDefault="008D64EB" w:rsidP="00074A8A">
      <w:pPr>
        <w:spacing w:after="0" w:line="360" w:lineRule="auto"/>
        <w:ind w:firstLine="708"/>
        <w:rPr>
          <w:rFonts w:ascii="Times New Roman" w:hAnsi="Times New Roman"/>
          <w:sz w:val="28"/>
          <w:szCs w:val="28"/>
        </w:rPr>
      </w:pPr>
      <w:r>
        <w:rPr>
          <w:rFonts w:ascii="Times New Roman" w:hAnsi="Times New Roman"/>
          <w:sz w:val="28"/>
          <w:szCs w:val="28"/>
        </w:rPr>
        <w:t>2.4.3 С музыкальным руководителем…………………………………... 59</w:t>
      </w:r>
    </w:p>
    <w:p w:rsidR="008D64EB" w:rsidRDefault="008D64EB" w:rsidP="00074A8A">
      <w:pPr>
        <w:spacing w:after="0" w:line="360" w:lineRule="auto"/>
        <w:rPr>
          <w:rFonts w:ascii="Times New Roman" w:hAnsi="Times New Roman"/>
          <w:sz w:val="28"/>
          <w:szCs w:val="28"/>
        </w:rPr>
      </w:pPr>
      <w:r>
        <w:rPr>
          <w:rFonts w:ascii="Times New Roman" w:hAnsi="Times New Roman"/>
          <w:b/>
          <w:sz w:val="28"/>
          <w:szCs w:val="28"/>
        </w:rPr>
        <w:t>3. Организационный раздел</w:t>
      </w:r>
      <w:r>
        <w:rPr>
          <w:rFonts w:ascii="Times New Roman" w:hAnsi="Times New Roman"/>
          <w:sz w:val="28"/>
          <w:szCs w:val="28"/>
        </w:rPr>
        <w:t>…………………………………..……………... 62</w:t>
      </w:r>
    </w:p>
    <w:p w:rsidR="008D64EB" w:rsidRDefault="008D64EB" w:rsidP="00074A8A">
      <w:pPr>
        <w:spacing w:after="0" w:line="360" w:lineRule="auto"/>
        <w:rPr>
          <w:rFonts w:ascii="Times New Roman" w:hAnsi="Times New Roman"/>
          <w:sz w:val="28"/>
          <w:szCs w:val="28"/>
        </w:rPr>
      </w:pPr>
      <w:r>
        <w:rPr>
          <w:rFonts w:ascii="Times New Roman" w:hAnsi="Times New Roman"/>
          <w:sz w:val="28"/>
          <w:szCs w:val="28"/>
        </w:rPr>
        <w:t>3.1. Психолого-педагогические условия…………………………………..….. 62</w:t>
      </w:r>
    </w:p>
    <w:p w:rsidR="008D64EB" w:rsidRDefault="008D64EB" w:rsidP="00074A8A">
      <w:pPr>
        <w:spacing w:after="0" w:line="360" w:lineRule="auto"/>
        <w:rPr>
          <w:rFonts w:ascii="Times New Roman" w:hAnsi="Times New Roman"/>
          <w:sz w:val="28"/>
          <w:szCs w:val="28"/>
        </w:rPr>
      </w:pPr>
      <w:r>
        <w:rPr>
          <w:rFonts w:ascii="Times New Roman" w:hAnsi="Times New Roman"/>
          <w:sz w:val="28"/>
          <w:szCs w:val="28"/>
        </w:rPr>
        <w:t>3.2 Материально-техническое оснащение и оборудование…………............. 63</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3.3 Критерии результативности деятельности педагога-психолога ДОУ……………………………………………………………………………… 68</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Список используемой литературы…………………………………………….. 70</w:t>
      </w: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rPr>
          <w:rFonts w:ascii="Times New Roman" w:hAnsi="Times New Roman"/>
          <w:sz w:val="28"/>
          <w:szCs w:val="28"/>
        </w:rPr>
      </w:pPr>
    </w:p>
    <w:p w:rsidR="008D64EB" w:rsidRDefault="008D64EB" w:rsidP="00074A8A">
      <w:pPr>
        <w:spacing w:after="0" w:line="360" w:lineRule="auto"/>
        <w:jc w:val="center"/>
        <w:rPr>
          <w:rFonts w:ascii="Times New Roman" w:hAnsi="Times New Roman"/>
          <w:sz w:val="28"/>
          <w:szCs w:val="28"/>
        </w:rPr>
      </w:pPr>
    </w:p>
    <w:p w:rsidR="008D64EB" w:rsidRDefault="008D64EB" w:rsidP="00074A8A">
      <w:pPr>
        <w:spacing w:after="0" w:line="360" w:lineRule="auto"/>
        <w:jc w:val="center"/>
        <w:rPr>
          <w:rFonts w:ascii="Times New Roman" w:hAnsi="Times New Roman"/>
          <w:b/>
          <w:bCs/>
          <w:sz w:val="28"/>
          <w:szCs w:val="28"/>
        </w:rPr>
      </w:pPr>
    </w:p>
    <w:p w:rsidR="008D64EB" w:rsidRDefault="008D64EB" w:rsidP="00074A8A">
      <w:pPr>
        <w:spacing w:after="0" w:line="360" w:lineRule="auto"/>
        <w:jc w:val="center"/>
        <w:rPr>
          <w:rFonts w:ascii="Times New Roman" w:hAnsi="Times New Roman"/>
          <w:b/>
          <w:bCs/>
          <w:sz w:val="28"/>
          <w:szCs w:val="28"/>
        </w:rPr>
      </w:pPr>
      <w:r>
        <w:rPr>
          <w:rFonts w:ascii="Times New Roman" w:hAnsi="Times New Roman"/>
          <w:b/>
          <w:bCs/>
          <w:sz w:val="28"/>
          <w:szCs w:val="28"/>
        </w:rPr>
        <w:t>1. Целевой раздел</w:t>
      </w:r>
    </w:p>
    <w:p w:rsidR="008D64EB" w:rsidRDefault="008D64EB" w:rsidP="00074A8A">
      <w:pPr>
        <w:spacing w:after="0" w:line="360" w:lineRule="auto"/>
        <w:jc w:val="center"/>
        <w:rPr>
          <w:rFonts w:ascii="Times New Roman" w:hAnsi="Times New Roman"/>
          <w:b/>
          <w:bCs/>
          <w:sz w:val="28"/>
          <w:szCs w:val="28"/>
        </w:rPr>
      </w:pPr>
      <w:r>
        <w:rPr>
          <w:rFonts w:ascii="Times New Roman" w:hAnsi="Times New Roman"/>
          <w:b/>
          <w:bCs/>
          <w:sz w:val="28"/>
          <w:szCs w:val="28"/>
        </w:rPr>
        <w:t>1.1 Пояснительная записка</w:t>
      </w:r>
    </w:p>
    <w:p w:rsidR="008D64EB" w:rsidRDefault="008D64EB" w:rsidP="00074A8A">
      <w:pPr>
        <w:spacing w:after="0" w:line="360" w:lineRule="auto"/>
        <w:ind w:firstLine="709"/>
        <w:jc w:val="both"/>
        <w:rPr>
          <w:rFonts w:ascii="Times New Roman" w:hAnsi="Times New Roman"/>
          <w:iCs/>
          <w:sz w:val="28"/>
          <w:szCs w:val="28"/>
        </w:rPr>
      </w:pPr>
      <w:r>
        <w:rPr>
          <w:rFonts w:ascii="Times New Roman" w:hAnsi="Times New Roman"/>
          <w:sz w:val="28"/>
          <w:szCs w:val="28"/>
        </w:rPr>
        <w:t xml:space="preserve">Основная общеобразовательная программа ДОУ (далее – Программа), разработана в соответствии с требованиями ФГОС. Программа определяет обязательную часть </w:t>
      </w:r>
      <w:r>
        <w:rPr>
          <w:rFonts w:ascii="Times New Roman" w:hAnsi="Times New Roman"/>
          <w:iCs/>
          <w:sz w:val="28"/>
          <w:szCs w:val="28"/>
        </w:rPr>
        <w:t>основной общеобразовательной программы дошкольного образования детей, обеспечивающую достижение воспитанниками физической и психологической готовности к школе, и является программным документом.</w:t>
      </w:r>
    </w:p>
    <w:p w:rsidR="008D64EB" w:rsidRDefault="008D64EB" w:rsidP="00074A8A">
      <w:pPr>
        <w:spacing w:after="0" w:line="360" w:lineRule="auto"/>
        <w:ind w:firstLine="708"/>
        <w:jc w:val="both"/>
        <w:rPr>
          <w:rFonts w:ascii="Times New Roman" w:hAnsi="Times New Roman"/>
          <w:iCs/>
          <w:sz w:val="28"/>
          <w:szCs w:val="28"/>
        </w:rPr>
      </w:pPr>
      <w:r>
        <w:rPr>
          <w:rFonts w:ascii="Times New Roman" w:hAnsi="Times New Roman"/>
          <w:iCs/>
          <w:sz w:val="28"/>
          <w:szCs w:val="28"/>
        </w:rPr>
        <w:t>Задачи, содержание, объем образовательных областей, основные результаты освоения Программы, подходы и принципы построения образовательного процесса отражают целевые и ценностные ориентиры семьи, общества и государства Российской Федерации в сфере дошкольного образования и являются обязательными составляющими реализации основных общеобразовательных программ дошкольного образования.</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Программа основывается на положениях:</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Программа:</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разработана в соответствии с культурно-историческим, деятельностным и личностным подходами к проблеме развития детей дошкольного возраста;</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отвечает принципу внутренней непротиворечивости выдвигаемых основных теоретических положений, формулируемых целей и задач, форм и методов работы;</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сочетает принципы научной обоснованности и практической применимости;</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обеспечивает единство воспитательных, обучающих и развивающих целей и задач процесса образования детей дошкольного возраста;</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строится на адекватных возрасту видах деятельности и формах работы с детьми;</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в соответствии с возрастными возможностями и индивидуальными особенностями воспитанников строится с учетом принципов целостности и интеграции содержания дошкольного образования;</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основывается на комплексно-тематическом принципе построения образовательного процесса;</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учитывает гендерную специфику развития детей дошкольного возраста;</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обеспечивает преемственность с примерными основными общеобразовательными программами начального общего образования, исключающую дублирование программных областей знаний и реализующую единую линию общего развития ребенка на этапах дошкольного и школьного детства;</w:t>
      </w:r>
    </w:p>
    <w:p w:rsidR="008D64EB" w:rsidRDefault="008D64EB" w:rsidP="00074A8A">
      <w:pPr>
        <w:autoSpaceDE w:val="0"/>
        <w:autoSpaceDN w:val="0"/>
        <w:spacing w:after="0" w:line="360" w:lineRule="auto"/>
        <w:ind w:firstLine="708"/>
        <w:jc w:val="both"/>
        <w:rPr>
          <w:rFonts w:ascii="Times New Roman" w:hAnsi="Times New Roman"/>
          <w:sz w:val="28"/>
          <w:szCs w:val="28"/>
        </w:rPr>
      </w:pPr>
      <w:r>
        <w:rPr>
          <w:rFonts w:ascii="Times New Roman" w:hAnsi="Times New Roman"/>
          <w:sz w:val="28"/>
          <w:szCs w:val="28"/>
        </w:rPr>
        <w:t>-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Поддержание и укрепление психического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ООПДО.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Предметом деятельности педагога–психолога ДОУ выступают интегративные качества ребенка, формируемые на протяжении дошкольного возраста.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Цель деятельности педагога-психолога ДОУ, реализующая в данной рабочей программе, создание психологических условий для успешного формирования интегративных качеств в процессе освоения воспитанниками образовательных областей в соответствии с ООПДО. Задачи деятельности педагога-психолога: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-выявление динамики становления интегративных качеств на протяжении дошкольного возраста;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-определение индивидуальных образовательных потребностей детей;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-предотвращение и преодоление трудностей развития дошкольников;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-создание психологических условий для успешного освоения дошкольником образовательных областей. Концептуальными основаниями программы выступают: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-идея амплификации детского развития;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-идея психологической безопасности образовательной среды;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-принцип ведущей деятельности;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-принцип личностно–деятельностного подхода;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-принцип личностно-ориентированного взаимодействия взрослого с ребенком.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основе рабочей программы «Радуга» осуществляется перспективное и календарное планирование деятельности с учетом конкретной образовательной ситуации в ДОУ.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Структура рабочей программы МБДОУ - "д/с  "Солнышко"</w:t>
      </w:r>
      <w:r>
        <w:rPr>
          <w:rFonts w:ascii="Times New Roman" w:hAnsi="Times New Roman"/>
        </w:rPr>
        <w:t xml:space="preserve">  </w:t>
      </w:r>
      <w:r>
        <w:rPr>
          <w:rFonts w:ascii="Times New Roman" w:hAnsi="Times New Roman"/>
          <w:sz w:val="28"/>
          <w:szCs w:val="28"/>
        </w:rPr>
        <w:t>отражает все направления деятельности психолога в дошкольном учреждении.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 Содержание деятельности программы определяется ФГОС ДО к условиям реализации ООПДО.</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К психолого-педагогическому обеспечению предъявляются следующие требования: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формирование профессионального взаимодействия педагога с детьми;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сохранение психического здоровья дошкольников;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мониторинг развития дошкольников;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организация развивающих занятий, направленных на коррекцию определенных недостатков в психическом развитии детей;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обеспечение единства воспитательных, обучающих и развивающих целей и задач воспитательно-образовательного процесса;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-направленность организационно-методического сопровождения ООПДО на работу с детьми в зоне  ближайшего развития, на организацию самостоятельной деятельности воспитанников.</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jc w:val="center"/>
        <w:rPr>
          <w:rFonts w:ascii="Times New Roman" w:hAnsi="Times New Roman"/>
          <w:b/>
          <w:sz w:val="28"/>
          <w:szCs w:val="28"/>
        </w:rPr>
      </w:pPr>
      <w:r>
        <w:rPr>
          <w:rFonts w:ascii="Times New Roman" w:hAnsi="Times New Roman"/>
          <w:b/>
          <w:sz w:val="28"/>
          <w:szCs w:val="28"/>
        </w:rPr>
        <w:t>1.2 Планируемые результаты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Оценка результатов освоения детьми Программы в дошкольном учреждении проводиться один раз в году: в мае. По мере поступления ребенка в дошкольное учреждение проводится первичное диагностическое обследование (дети раннего возраста – сентябрь, вновь поступающие дети – на момент приема в ДОУ).</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Промежуточная оценка (один раз в году)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 е. результаты мониторинга.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 система мониторинга должна обеспечивать комплексный подход к оценке итоговых и промежуточных результатов освоения Программы,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 мониторинг проводится с оценкой динамики достижений детей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 обязательное требование - включение описания объекта, форм, периодичности и содержания мониторинга.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Основные используемые методы: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 наблюдение за ребенком,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беседы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экспертные оценки.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методов, обеспечивающее объективность и точность получаемых данных.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Мониторинг достижения планируемых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мониторинге предусмотрено использование методов, позволяющих получить объем информации в оптимальные сроки.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системе мониторинга ДОУ предусмотрено участие педагога-психолога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Итоговая оценка проводится ежегодно в подготовительной группе при выпуске ребенка из детского сада в школу и включает описание интегративных качеств выпускника ДОУ. Портрет выпускника составляется педагогическим коллективом ДОУ с учетом нормативных документов.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 в соответствии с Федеральными государственными требованиями.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портрете выпускника отражаются качества личности ребенка и степень их сформированности.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Описание динамики формирование интегративных качеств воспитанника ДОУ каждой возрастной группы по освоению им Программы по всем направлениям развития детей, т.е. результаты мониторинга.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Промежуточные результаты раскрывают динамику формирования интегративных качеств воспитанников в каждый возрастной подпериод освоения Программы по всем направлениям развития детей и образовательным областям и отвечают следующим требованиям: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соответствия возрастным особенностям детей дошкольного возраста;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возможности достижения их нормально развивающимися детьми в ходе освоения Программы;</w:t>
      </w:r>
    </w:p>
    <w:p w:rsidR="008D64EB" w:rsidRDefault="008D64EB" w:rsidP="00074A8A">
      <w:pPr>
        <w:spacing w:after="0" w:line="360" w:lineRule="auto"/>
        <w:ind w:firstLine="708"/>
        <w:jc w:val="both"/>
        <w:rPr>
          <w:rFonts w:ascii="Times New Roman" w:hAnsi="Times New Roman"/>
          <w:b/>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1.2.1 Целевые ориентиры, сформулированные в ФГОС дошкольного образования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Настоящие требования являются ориентирами для: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а) решения задач формирования Программы; анализа профессиональной деятельности; взаимодействия с семьями воспитанников;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б) изучения характеристик образования детей в возрасте от 2 месяцев до 8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Целевые ориентиры не могут служить непосредственным основанием при решении управленческих задач, включая: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аттестацию педагогических кадров;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оценку качества образования;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распределение стимулирующего фонда оплаты труда работников ДОУ.</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Целевые ориентиры образования в раннем возрасте.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Целевые ориентиры на этапе завершения дошкольного образования.</w:t>
      </w:r>
    </w:p>
    <w:p w:rsidR="008D64EB" w:rsidRDefault="008D64EB" w:rsidP="00074A8A">
      <w:pPr>
        <w:spacing w:after="0" w:line="360" w:lineRule="auto"/>
        <w:jc w:val="both"/>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1.2.2 Целевые ориентиры образования в раннем возрасте: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проявляет интерес к сверстникам; наблюдает за их действиями и подражает им;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у ребенка развита крупная моторика, он стремится осваивать различные виды движения (бег, лазанье, перешагивание и пр.).</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1.2.3 Целевые ориентиры на этапе завершения дошкольного образования: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 Содержательный раздел</w:t>
      </w: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2.1 Возрастные особенности и новообразования дошкольного детства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Данная Пограмма учитывает все возрастные особенности дошкольников. </w:t>
      </w:r>
    </w:p>
    <w:p w:rsidR="008D64EB" w:rsidRDefault="008D64EB" w:rsidP="00074A8A">
      <w:pPr>
        <w:spacing w:after="0" w:line="360" w:lineRule="auto"/>
        <w:ind w:firstLine="708"/>
        <w:jc w:val="center"/>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2.1.1 Возраст от 2 до 3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Игра носит процессуальный характер, в середине третьего года жизни появляются действия с предметами заместителями.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Типичным является изображение человека в виде «головонога» - окружности и отходящих от неё линий.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Дети могут осуществлять выбор из 2-3 предметов по форме, величине и цвету; различать мелодии; петь.</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К трём годам дети воспринимают все звуки родного языка, но произносят их с большими искажениями.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Основной формой мышления становится наглядно-действенная.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2.1.2 Возраст от 3 до 4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Общение становится внеситуативным.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Игра становится ведущим видом деятельности в дошкольном возрасте.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Поведение ребёнка ещё ситуативное. Начинает развиваться самооценка, продолжает развиваться также их половая идентификация.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2.1.3 Возраст от 4 до 5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Дети могут рисовать основные геометрические фигуры, вырезать ножницами, наклеивать изображения на бумагу и т.д.</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Формируются навыки планирования последовательности действий.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Начинает складываться произвольное внимание.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Начинает развиваться образное мышление. Дошкольники могут строить по схеме, решать лабиринтные задачи.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общении ребёнка и взрослого ведущим становится познавательный мотив.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Повышенная обидчивость представляет собой возрастной феномен.</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2.1.4 Возраст от 5 до 6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Воображение будет активно развиваться лишь при условии проведения специальной работы по его активизации.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Начинается переход от непроизвольного к произвольному вниманию.</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Продолжает совершенствоваться речь, в том числе её звуковая сторона.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2.1.5 Возраст от 6 до 7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Продолжает развиваться внимание дошкольников, оно становится произвольным.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6—7 годам ребёнок уверенно владеет культурой самообслуживания и культурой здоровья.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Дошкольники начинают проявлять интерес к посещению театров, понимать ценность произведений музыкального искусства.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2.2. Учебно-тематическое планирование</w:t>
      </w: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Диагностическая деятельность</w:t>
      </w:r>
    </w:p>
    <w:tbl>
      <w:tblPr>
        <w:tblW w:w="10170" w:type="dxa"/>
        <w:tblLayout w:type="fixed"/>
        <w:tblLook w:val="00A0"/>
      </w:tblPr>
      <w:tblGrid>
        <w:gridCol w:w="676"/>
        <w:gridCol w:w="1982"/>
        <w:gridCol w:w="293"/>
        <w:gridCol w:w="1918"/>
        <w:gridCol w:w="6"/>
        <w:gridCol w:w="1415"/>
        <w:gridCol w:w="1473"/>
        <w:gridCol w:w="2407"/>
      </w:tblGrid>
      <w:tr w:rsidR="008D64EB" w:rsidRPr="00B43512" w:rsidTr="00074A8A">
        <w:tc>
          <w:tcPr>
            <w:tcW w:w="676" w:type="dxa"/>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п/п</w:t>
            </w:r>
          </w:p>
        </w:tc>
        <w:tc>
          <w:tcPr>
            <w:tcW w:w="1983" w:type="dxa"/>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Задачи</w:t>
            </w:r>
          </w:p>
        </w:tc>
        <w:tc>
          <w:tcPr>
            <w:tcW w:w="293" w:type="dxa"/>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925" w:type="dxa"/>
            <w:gridSpan w:val="2"/>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 xml:space="preserve">Планируемые мероприятия </w:t>
            </w:r>
          </w:p>
        </w:tc>
        <w:tc>
          <w:tcPr>
            <w:tcW w:w="1415" w:type="dxa"/>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Целевая группа</w:t>
            </w:r>
          </w:p>
        </w:tc>
        <w:tc>
          <w:tcPr>
            <w:tcW w:w="1473" w:type="dxa"/>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Сроки</w:t>
            </w:r>
          </w:p>
        </w:tc>
        <w:tc>
          <w:tcPr>
            <w:tcW w:w="2408" w:type="dxa"/>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Примечания</w:t>
            </w:r>
          </w:p>
        </w:tc>
      </w:tr>
      <w:tr w:rsidR="008D64EB" w:rsidRPr="00B43512" w:rsidTr="00074A8A">
        <w:tc>
          <w:tcPr>
            <w:tcW w:w="676" w:type="dxa"/>
            <w:vMerge w:val="restart"/>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xml:space="preserve">1 </w:t>
            </w:r>
          </w:p>
        </w:tc>
        <w:tc>
          <w:tcPr>
            <w:tcW w:w="1983" w:type="dxa"/>
            <w:vMerge w:val="restart"/>
            <w:tcBorders>
              <w:top w:val="single" w:sz="4" w:space="0" w:color="auto"/>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Изучение адаптационного периода детей младших групп и вновь пришедших детей. выявление детей «группы риска».</w:t>
            </w:r>
          </w:p>
        </w:tc>
        <w:tc>
          <w:tcPr>
            <w:tcW w:w="293" w:type="dxa"/>
            <w:vMerge w:val="restart"/>
            <w:tcBorders>
              <w:top w:val="single" w:sz="4" w:space="0" w:color="auto"/>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1925"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 Наблюдение за детьми</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Анализ листов адаптации</w:t>
            </w:r>
          </w:p>
        </w:tc>
        <w:tc>
          <w:tcPr>
            <w:tcW w:w="1415"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Дети</w:t>
            </w:r>
          </w:p>
        </w:tc>
        <w:tc>
          <w:tcPr>
            <w:tcW w:w="1473" w:type="dxa"/>
            <w:vMerge w:val="restart"/>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Сентябрь-</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октябрь</w:t>
            </w:r>
          </w:p>
        </w:tc>
        <w:tc>
          <w:tcPr>
            <w:tcW w:w="2408" w:type="dxa"/>
            <w:vMerge w:val="restart"/>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Оформление адаптационных листов на каждого ребенка</w:t>
            </w:r>
          </w:p>
        </w:tc>
      </w:tr>
      <w:tr w:rsidR="008D64EB" w:rsidRPr="00B43512" w:rsidTr="00074A8A">
        <w:tc>
          <w:tcPr>
            <w:tcW w:w="10173" w:type="dxa"/>
            <w:vMerge/>
            <w:tcBorders>
              <w:top w:val="single" w:sz="4" w:space="0" w:color="auto"/>
              <w:left w:val="single" w:sz="4" w:space="0" w:color="auto"/>
              <w:bottom w:val="single" w:sz="4" w:space="0" w:color="auto"/>
              <w:right w:val="single" w:sz="4" w:space="0" w:color="auto"/>
            </w:tcBorders>
            <w:vAlign w:val="center"/>
          </w:tcPr>
          <w:p w:rsidR="008D64EB" w:rsidRPr="00B43512" w:rsidRDefault="008D64EB">
            <w:pPr>
              <w:spacing w:after="0" w:line="240" w:lineRule="auto"/>
              <w:rPr>
                <w:rFonts w:ascii="Times New Roman" w:hAnsi="Times New Roman"/>
                <w:sz w:val="28"/>
                <w:szCs w:val="28"/>
                <w:lang w:eastAsia="en-US"/>
              </w:rPr>
            </w:pPr>
          </w:p>
        </w:tc>
        <w:tc>
          <w:tcPr>
            <w:tcW w:w="1983" w:type="dxa"/>
            <w:vMerge/>
            <w:tcBorders>
              <w:top w:val="single" w:sz="4" w:space="0" w:color="auto"/>
              <w:left w:val="single" w:sz="4" w:space="0" w:color="auto"/>
              <w:bottom w:val="single" w:sz="4" w:space="0" w:color="auto"/>
              <w:right w:val="nil"/>
            </w:tcBorders>
            <w:vAlign w:val="center"/>
          </w:tcPr>
          <w:p w:rsidR="008D64EB" w:rsidRPr="00B43512" w:rsidRDefault="008D64EB">
            <w:pPr>
              <w:spacing w:after="0" w:line="240" w:lineRule="auto"/>
              <w:rPr>
                <w:rFonts w:ascii="Times New Roman" w:hAnsi="Times New Roman"/>
                <w:sz w:val="28"/>
                <w:szCs w:val="28"/>
                <w:lang w:eastAsia="en-US"/>
              </w:rPr>
            </w:pPr>
          </w:p>
        </w:tc>
        <w:tc>
          <w:tcPr>
            <w:tcW w:w="2218" w:type="dxa"/>
            <w:vMerge/>
            <w:tcBorders>
              <w:top w:val="single" w:sz="4" w:space="0" w:color="auto"/>
              <w:left w:val="single" w:sz="4" w:space="0" w:color="auto"/>
              <w:bottom w:val="single" w:sz="4" w:space="0" w:color="auto"/>
              <w:right w:val="nil"/>
            </w:tcBorders>
            <w:vAlign w:val="center"/>
          </w:tcPr>
          <w:p w:rsidR="008D64EB" w:rsidRPr="00B43512" w:rsidRDefault="008D64EB">
            <w:pPr>
              <w:spacing w:after="0" w:line="240" w:lineRule="auto"/>
              <w:rPr>
                <w:rFonts w:ascii="Times New Roman" w:hAnsi="Times New Roman"/>
                <w:sz w:val="28"/>
                <w:szCs w:val="28"/>
                <w:lang w:eastAsia="en-US"/>
              </w:rPr>
            </w:pPr>
          </w:p>
        </w:tc>
        <w:tc>
          <w:tcPr>
            <w:tcW w:w="1925" w:type="dxa"/>
            <w:gridSpan w:val="2"/>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 xml:space="preserve">-Анкетирование родителей </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Беседы с целью выявления трудностей при адаптации детей</w:t>
            </w:r>
          </w:p>
        </w:tc>
        <w:tc>
          <w:tcPr>
            <w:tcW w:w="1415"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xml:space="preserve">Родители </w:t>
            </w:r>
          </w:p>
        </w:tc>
        <w:tc>
          <w:tcPr>
            <w:tcW w:w="1473" w:type="dxa"/>
            <w:vMerge/>
            <w:tcBorders>
              <w:top w:val="single" w:sz="4" w:space="0" w:color="auto"/>
              <w:left w:val="single" w:sz="4" w:space="0" w:color="auto"/>
              <w:bottom w:val="single" w:sz="4" w:space="0" w:color="auto"/>
              <w:right w:val="single" w:sz="4" w:space="0" w:color="auto"/>
            </w:tcBorders>
            <w:vAlign w:val="center"/>
          </w:tcPr>
          <w:p w:rsidR="008D64EB" w:rsidRPr="00B43512" w:rsidRDefault="008D64EB">
            <w:pPr>
              <w:spacing w:after="0" w:line="240" w:lineRule="auto"/>
              <w:rPr>
                <w:rFonts w:ascii="Times New Roman" w:hAnsi="Times New Roman"/>
                <w:sz w:val="28"/>
                <w:szCs w:val="28"/>
                <w:lang w:eastAsia="en-US"/>
              </w:rPr>
            </w:pPr>
          </w:p>
        </w:tc>
        <w:tc>
          <w:tcPr>
            <w:tcW w:w="2408" w:type="dxa"/>
            <w:vMerge/>
            <w:tcBorders>
              <w:top w:val="single" w:sz="4" w:space="0" w:color="auto"/>
              <w:left w:val="single" w:sz="4" w:space="0" w:color="auto"/>
              <w:bottom w:val="single" w:sz="4" w:space="0" w:color="auto"/>
              <w:right w:val="single" w:sz="4" w:space="0" w:color="auto"/>
            </w:tcBorders>
            <w:vAlign w:val="center"/>
          </w:tcPr>
          <w:p w:rsidR="008D64EB" w:rsidRPr="00B43512" w:rsidRDefault="008D64EB">
            <w:pPr>
              <w:spacing w:after="0" w:line="240" w:lineRule="auto"/>
              <w:rPr>
                <w:rFonts w:ascii="Times New Roman" w:hAnsi="Times New Roman"/>
                <w:sz w:val="28"/>
                <w:szCs w:val="28"/>
                <w:lang w:eastAsia="en-US"/>
              </w:rPr>
            </w:pPr>
          </w:p>
        </w:tc>
      </w:tr>
      <w:tr w:rsidR="008D64EB" w:rsidRPr="00B43512" w:rsidTr="00074A8A">
        <w:trPr>
          <w:trHeight w:val="3555"/>
        </w:trPr>
        <w:tc>
          <w:tcPr>
            <w:tcW w:w="676"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2.</w:t>
            </w:r>
          </w:p>
        </w:tc>
        <w:tc>
          <w:tcPr>
            <w:tcW w:w="1983"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Изучить уровень и особенности нервно-психического развития вновь прибывших детей.</w:t>
            </w:r>
          </w:p>
        </w:tc>
        <w:tc>
          <w:tcPr>
            <w:tcW w:w="293" w:type="dxa"/>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925" w:type="dxa"/>
            <w:gridSpan w:val="2"/>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Наблюдение за детьми во время занятий и выполнения режимных моментов.</w:t>
            </w:r>
          </w:p>
        </w:tc>
        <w:tc>
          <w:tcPr>
            <w:tcW w:w="1415"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Вновь прибывшие дети</w:t>
            </w:r>
          </w:p>
        </w:tc>
        <w:tc>
          <w:tcPr>
            <w:tcW w:w="1473"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Октябрь-</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декабрь</w:t>
            </w:r>
          </w:p>
        </w:tc>
        <w:tc>
          <w:tcPr>
            <w:tcW w:w="2408"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Изучить уровень и особенности нервно-психического развития вновь прибывших детей.</w:t>
            </w:r>
          </w:p>
        </w:tc>
      </w:tr>
      <w:tr w:rsidR="008D64EB" w:rsidRPr="00B43512" w:rsidTr="00074A8A">
        <w:trPr>
          <w:trHeight w:val="1151"/>
        </w:trPr>
        <w:tc>
          <w:tcPr>
            <w:tcW w:w="676"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983"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9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925"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415"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473"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408"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trHeight w:val="2895"/>
        </w:trPr>
        <w:tc>
          <w:tcPr>
            <w:tcW w:w="676"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3.</w:t>
            </w:r>
          </w:p>
        </w:tc>
        <w:tc>
          <w:tcPr>
            <w:tcW w:w="198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Изучить психологическую готовность к обучению в школе в начале и в конце года</w:t>
            </w:r>
          </w:p>
        </w:tc>
        <w:tc>
          <w:tcPr>
            <w:tcW w:w="29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919" w:type="dxa"/>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Диагностика готовности к школьному обучению.</w:t>
            </w:r>
          </w:p>
          <w:p w:rsidR="008D64EB" w:rsidRPr="00B43512" w:rsidRDefault="008D64EB">
            <w:pPr>
              <w:rPr>
                <w:rFonts w:ascii="Times New Roman" w:hAnsi="Times New Roman"/>
                <w:sz w:val="28"/>
                <w:szCs w:val="28"/>
                <w:lang w:eastAsia="en-US"/>
              </w:rPr>
            </w:pPr>
          </w:p>
        </w:tc>
        <w:tc>
          <w:tcPr>
            <w:tcW w:w="1421" w:type="dxa"/>
            <w:gridSpan w:val="2"/>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Дети 6-7 лет</w:t>
            </w:r>
          </w:p>
        </w:tc>
        <w:tc>
          <w:tcPr>
            <w:tcW w:w="1473"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Сентябрь-май</w:t>
            </w:r>
          </w:p>
        </w:tc>
        <w:tc>
          <w:tcPr>
            <w:tcW w:w="2408"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Заполнение карт детей</w:t>
            </w:r>
          </w:p>
        </w:tc>
      </w:tr>
      <w:tr w:rsidR="008D64EB" w:rsidRPr="00B43512" w:rsidTr="00074A8A">
        <w:trPr>
          <w:trHeight w:val="255"/>
        </w:trPr>
        <w:tc>
          <w:tcPr>
            <w:tcW w:w="676"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98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9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919" w:type="dxa"/>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421" w:type="dxa"/>
            <w:gridSpan w:val="2"/>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473"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408"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trHeight w:val="1350"/>
        </w:trPr>
        <w:tc>
          <w:tcPr>
            <w:tcW w:w="676"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4.</w:t>
            </w:r>
          </w:p>
        </w:tc>
        <w:tc>
          <w:tcPr>
            <w:tcW w:w="198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Диагностика эмоционального состояния детей</w:t>
            </w:r>
          </w:p>
        </w:tc>
        <w:tc>
          <w:tcPr>
            <w:tcW w:w="29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925"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Исследование</w:t>
            </w:r>
          </w:p>
        </w:tc>
        <w:tc>
          <w:tcPr>
            <w:tcW w:w="1415"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Дети 3-7 лет</w:t>
            </w:r>
          </w:p>
        </w:tc>
        <w:tc>
          <w:tcPr>
            <w:tcW w:w="1473"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408"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Диагностика эмоционального состояния детей</w:t>
            </w:r>
          </w:p>
        </w:tc>
      </w:tr>
      <w:tr w:rsidR="008D64EB" w:rsidRPr="00B43512" w:rsidTr="00074A8A">
        <w:trPr>
          <w:trHeight w:val="330"/>
        </w:trPr>
        <w:tc>
          <w:tcPr>
            <w:tcW w:w="676"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98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9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925"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415"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473"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408"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trHeight w:val="2895"/>
        </w:trPr>
        <w:tc>
          <w:tcPr>
            <w:tcW w:w="676"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5.</w:t>
            </w:r>
          </w:p>
        </w:tc>
        <w:tc>
          <w:tcPr>
            <w:tcW w:w="198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Изучить уровень психического развития и выявления особенностей их протекания.</w:t>
            </w:r>
          </w:p>
        </w:tc>
        <w:tc>
          <w:tcPr>
            <w:tcW w:w="29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925"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Методика «Экспресс-диагностика в детском саду»</w:t>
            </w:r>
          </w:p>
        </w:tc>
        <w:tc>
          <w:tcPr>
            <w:tcW w:w="1415"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Дети 4-7 лет</w:t>
            </w:r>
          </w:p>
        </w:tc>
        <w:tc>
          <w:tcPr>
            <w:tcW w:w="1473"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408"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запросу</w:t>
            </w:r>
          </w:p>
        </w:tc>
      </w:tr>
      <w:tr w:rsidR="008D64EB" w:rsidRPr="00B43512" w:rsidTr="00074A8A">
        <w:trPr>
          <w:trHeight w:val="270"/>
        </w:trPr>
        <w:tc>
          <w:tcPr>
            <w:tcW w:w="676"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98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9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925"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 xml:space="preserve"> </w:t>
            </w:r>
          </w:p>
        </w:tc>
        <w:tc>
          <w:tcPr>
            <w:tcW w:w="1415"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473"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408"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trHeight w:val="1755"/>
        </w:trPr>
        <w:tc>
          <w:tcPr>
            <w:tcW w:w="676"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6.</w:t>
            </w:r>
          </w:p>
        </w:tc>
        <w:tc>
          <w:tcPr>
            <w:tcW w:w="1983"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Изучить уровень мотивационной готовности к школе</w:t>
            </w:r>
          </w:p>
        </w:tc>
        <w:tc>
          <w:tcPr>
            <w:tcW w:w="29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925"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Диагностика мотивационной готовности к школе</w:t>
            </w:r>
          </w:p>
        </w:tc>
        <w:tc>
          <w:tcPr>
            <w:tcW w:w="1415"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Дети подготовительных к школе групп</w:t>
            </w:r>
          </w:p>
        </w:tc>
        <w:tc>
          <w:tcPr>
            <w:tcW w:w="1473"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Ноябрь</w:t>
            </w:r>
          </w:p>
        </w:tc>
        <w:tc>
          <w:tcPr>
            <w:tcW w:w="2408"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запросу</w:t>
            </w:r>
          </w:p>
        </w:tc>
      </w:tr>
      <w:tr w:rsidR="008D64EB" w:rsidRPr="00B43512" w:rsidTr="00074A8A">
        <w:trPr>
          <w:trHeight w:val="300"/>
        </w:trPr>
        <w:tc>
          <w:tcPr>
            <w:tcW w:w="676"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983"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9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925"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415"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473"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408"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trHeight w:val="4122"/>
        </w:trPr>
        <w:tc>
          <w:tcPr>
            <w:tcW w:w="676" w:type="dxa"/>
            <w:tcBorders>
              <w:top w:val="nil"/>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7.</w:t>
            </w:r>
          </w:p>
        </w:tc>
        <w:tc>
          <w:tcPr>
            <w:tcW w:w="1983" w:type="dxa"/>
            <w:tcBorders>
              <w:top w:val="nil"/>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Изучить уровень эмоционального, профессионального выгорания</w:t>
            </w:r>
          </w:p>
        </w:tc>
        <w:tc>
          <w:tcPr>
            <w:tcW w:w="293" w:type="dxa"/>
            <w:tcBorders>
              <w:top w:val="nil"/>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925" w:type="dxa"/>
            <w:gridSpan w:val="2"/>
            <w:tcBorders>
              <w:top w:val="nil"/>
              <w:left w:val="nil"/>
              <w:bottom w:val="nil"/>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Анкетирование «Определение</w:t>
            </w:r>
          </w:p>
          <w:p w:rsidR="008D64EB" w:rsidRPr="00B43512" w:rsidRDefault="008D64EB">
            <w:pPr>
              <w:rPr>
                <w:rFonts w:ascii="Times New Roman" w:hAnsi="Times New Roman"/>
                <w:sz w:val="28"/>
                <w:szCs w:val="28"/>
              </w:rPr>
            </w:pPr>
            <w:r w:rsidRPr="00B43512">
              <w:rPr>
                <w:rFonts w:ascii="Times New Roman" w:hAnsi="Times New Roman"/>
                <w:sz w:val="28"/>
                <w:szCs w:val="28"/>
              </w:rPr>
              <w:t>уровня</w:t>
            </w:r>
          </w:p>
          <w:p w:rsidR="008D64EB" w:rsidRPr="00B43512" w:rsidRDefault="008D64EB">
            <w:pPr>
              <w:rPr>
                <w:rFonts w:ascii="Times New Roman" w:hAnsi="Times New Roman"/>
                <w:sz w:val="28"/>
                <w:szCs w:val="28"/>
              </w:rPr>
            </w:pPr>
            <w:r w:rsidRPr="00B43512">
              <w:rPr>
                <w:rFonts w:ascii="Times New Roman" w:hAnsi="Times New Roman"/>
                <w:sz w:val="28"/>
                <w:szCs w:val="28"/>
              </w:rPr>
              <w:t xml:space="preserve">эмоционального выгорания </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В.В.Бойко»</w:t>
            </w:r>
          </w:p>
        </w:tc>
        <w:tc>
          <w:tcPr>
            <w:tcW w:w="1415" w:type="dxa"/>
            <w:tcBorders>
              <w:top w:val="nil"/>
              <w:left w:val="single" w:sz="4" w:space="0" w:color="auto"/>
              <w:bottom w:val="nil"/>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Педагоги</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воспитатели</w:t>
            </w:r>
          </w:p>
        </w:tc>
        <w:tc>
          <w:tcPr>
            <w:tcW w:w="1473" w:type="dxa"/>
            <w:tcBorders>
              <w:top w:val="nil"/>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Март</w:t>
            </w:r>
          </w:p>
        </w:tc>
        <w:tc>
          <w:tcPr>
            <w:tcW w:w="2408" w:type="dxa"/>
            <w:tcBorders>
              <w:top w:val="nil"/>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запросу</w:t>
            </w:r>
          </w:p>
        </w:tc>
      </w:tr>
      <w:tr w:rsidR="008D64EB" w:rsidRPr="00B43512" w:rsidTr="00074A8A">
        <w:tc>
          <w:tcPr>
            <w:tcW w:w="676"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8.</w:t>
            </w:r>
          </w:p>
        </w:tc>
        <w:tc>
          <w:tcPr>
            <w:tcW w:w="1983" w:type="dxa"/>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Наблюдение за созданием в группах благоприятных условий для игр, развивающих занятий и комфортного пребывания в детей ДОУ</w:t>
            </w:r>
          </w:p>
        </w:tc>
        <w:tc>
          <w:tcPr>
            <w:tcW w:w="2218" w:type="dxa"/>
            <w:gridSpan w:val="3"/>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Все группы</w:t>
            </w:r>
          </w:p>
        </w:tc>
        <w:tc>
          <w:tcPr>
            <w:tcW w:w="1473"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408"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trHeight w:val="100"/>
        </w:trPr>
        <w:tc>
          <w:tcPr>
            <w:tcW w:w="10173" w:type="dxa"/>
            <w:gridSpan w:val="8"/>
            <w:tcBorders>
              <w:top w:val="single" w:sz="4" w:space="0" w:color="auto"/>
              <w:left w:val="nil"/>
              <w:bottom w:val="nil"/>
              <w:right w:val="nil"/>
            </w:tcBorders>
          </w:tcPr>
          <w:p w:rsidR="008D64EB" w:rsidRPr="00B43512" w:rsidRDefault="008D64EB">
            <w:pPr>
              <w:spacing w:after="0" w:line="360" w:lineRule="auto"/>
              <w:jc w:val="center"/>
              <w:rPr>
                <w:rFonts w:ascii="Times New Roman" w:hAnsi="Times New Roman"/>
                <w:sz w:val="28"/>
                <w:szCs w:val="28"/>
                <w:lang w:eastAsia="en-US"/>
              </w:rPr>
            </w:pPr>
          </w:p>
        </w:tc>
      </w:tr>
    </w:tbl>
    <w:p w:rsidR="008D64EB" w:rsidRDefault="008D64EB" w:rsidP="00074A8A">
      <w:pPr>
        <w:spacing w:after="0" w:line="360" w:lineRule="auto"/>
        <w:ind w:firstLine="708"/>
        <w:jc w:val="center"/>
        <w:rPr>
          <w:rFonts w:ascii="Times New Roman" w:hAnsi="Times New Roman"/>
          <w:b/>
          <w:sz w:val="28"/>
          <w:szCs w:val="28"/>
          <w:lang w:eastAsia="en-US"/>
        </w:rPr>
      </w:pPr>
      <w:r>
        <w:rPr>
          <w:rFonts w:ascii="Times New Roman" w:hAnsi="Times New Roman"/>
          <w:b/>
          <w:sz w:val="28"/>
          <w:szCs w:val="28"/>
        </w:rPr>
        <w:t>Коррекционно-развивающая деятельность</w:t>
      </w:r>
    </w:p>
    <w:p w:rsidR="008D64EB" w:rsidRDefault="008D64EB" w:rsidP="00074A8A">
      <w:pPr>
        <w:spacing w:after="0" w:line="360" w:lineRule="auto"/>
        <w:ind w:firstLine="708"/>
        <w:jc w:val="center"/>
        <w:rPr>
          <w:rFonts w:ascii="Times New Roman" w:hAnsi="Times New Roman"/>
          <w:b/>
          <w:sz w:val="28"/>
          <w:szCs w:val="28"/>
        </w:rPr>
      </w:pPr>
    </w:p>
    <w:tbl>
      <w:tblPr>
        <w:tblW w:w="10260" w:type="dxa"/>
        <w:tblLayout w:type="fixed"/>
        <w:tblLook w:val="00A0"/>
      </w:tblPr>
      <w:tblGrid>
        <w:gridCol w:w="534"/>
        <w:gridCol w:w="44"/>
        <w:gridCol w:w="236"/>
        <w:gridCol w:w="1703"/>
        <w:gridCol w:w="19"/>
        <w:gridCol w:w="12"/>
        <w:gridCol w:w="10"/>
        <w:gridCol w:w="214"/>
        <w:gridCol w:w="12"/>
        <w:gridCol w:w="10"/>
        <w:gridCol w:w="1955"/>
        <w:gridCol w:w="12"/>
        <w:gridCol w:w="10"/>
        <w:gridCol w:w="1209"/>
        <w:gridCol w:w="40"/>
        <w:gridCol w:w="13"/>
        <w:gridCol w:w="183"/>
        <w:gridCol w:w="40"/>
        <w:gridCol w:w="13"/>
        <w:gridCol w:w="223"/>
        <w:gridCol w:w="979"/>
        <w:gridCol w:w="117"/>
        <w:gridCol w:w="17"/>
        <w:gridCol w:w="25"/>
        <w:gridCol w:w="136"/>
        <w:gridCol w:w="58"/>
        <w:gridCol w:w="236"/>
        <w:gridCol w:w="1813"/>
        <w:gridCol w:w="11"/>
        <w:gridCol w:w="240"/>
        <w:gridCol w:w="136"/>
      </w:tblGrid>
      <w:tr w:rsidR="008D64EB" w:rsidRPr="00B43512" w:rsidTr="00074A8A">
        <w:trPr>
          <w:gridAfter w:val="2"/>
          <w:wAfter w:w="371" w:type="dxa"/>
        </w:trPr>
        <w:tc>
          <w:tcPr>
            <w:tcW w:w="578" w:type="dxa"/>
            <w:gridSpan w:val="2"/>
            <w:tcBorders>
              <w:top w:val="single" w:sz="4" w:space="0" w:color="auto"/>
              <w:left w:val="single" w:sz="4" w:space="0" w:color="auto"/>
              <w:bottom w:val="single" w:sz="4" w:space="0" w:color="auto"/>
              <w:right w:val="nil"/>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п/п</w:t>
            </w:r>
          </w:p>
        </w:tc>
        <w:tc>
          <w:tcPr>
            <w:tcW w:w="236" w:type="dxa"/>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745" w:type="dxa"/>
            <w:gridSpan w:val="4"/>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Задачи</w:t>
            </w:r>
          </w:p>
        </w:tc>
        <w:tc>
          <w:tcPr>
            <w:tcW w:w="236" w:type="dxa"/>
            <w:gridSpan w:val="3"/>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978" w:type="dxa"/>
            <w:gridSpan w:val="3"/>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 xml:space="preserve">Планируемые мероприятия </w:t>
            </w:r>
          </w:p>
        </w:tc>
        <w:tc>
          <w:tcPr>
            <w:tcW w:w="1210" w:type="dxa"/>
            <w:tcBorders>
              <w:top w:val="single" w:sz="4" w:space="0" w:color="auto"/>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Целевая группа</w:t>
            </w:r>
          </w:p>
        </w:tc>
        <w:tc>
          <w:tcPr>
            <w:tcW w:w="236" w:type="dxa"/>
            <w:gridSpan w:val="3"/>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415" w:type="dxa"/>
            <w:gridSpan w:val="7"/>
            <w:tcBorders>
              <w:top w:val="single" w:sz="4" w:space="0" w:color="auto"/>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Сроки</w:t>
            </w:r>
          </w:p>
        </w:tc>
        <w:tc>
          <w:tcPr>
            <w:tcW w:w="2255" w:type="dxa"/>
            <w:gridSpan w:val="5"/>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Примечания</w:t>
            </w:r>
          </w:p>
        </w:tc>
      </w:tr>
      <w:tr w:rsidR="008D64EB" w:rsidRPr="00B43512" w:rsidTr="00074A8A">
        <w:trPr>
          <w:gridAfter w:val="2"/>
          <w:wAfter w:w="371" w:type="dxa"/>
        </w:trPr>
        <w:tc>
          <w:tcPr>
            <w:tcW w:w="578" w:type="dxa"/>
            <w:gridSpan w:val="2"/>
            <w:tcBorders>
              <w:top w:val="single" w:sz="4" w:space="0" w:color="auto"/>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1.</w:t>
            </w:r>
          </w:p>
        </w:tc>
        <w:tc>
          <w:tcPr>
            <w:tcW w:w="236" w:type="dxa"/>
            <w:tcBorders>
              <w:top w:val="single" w:sz="4" w:space="0" w:color="auto"/>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1704" w:type="dxa"/>
            <w:tcBorders>
              <w:top w:val="single" w:sz="4" w:space="0" w:color="auto"/>
              <w:left w:val="nil"/>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Коррекция</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психоэмоционального состояния у вновь поступающих детей и детьми «группы риска»</w:t>
            </w:r>
          </w:p>
        </w:tc>
        <w:tc>
          <w:tcPr>
            <w:tcW w:w="2255" w:type="dxa"/>
            <w:gridSpan w:val="9"/>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Коррекционно-развивающие занятия по профилактики дезадаптации</w:t>
            </w:r>
          </w:p>
        </w:tc>
        <w:tc>
          <w:tcPr>
            <w:tcW w:w="1210" w:type="dxa"/>
            <w:tcBorders>
              <w:top w:val="single" w:sz="4" w:space="0" w:color="auto"/>
              <w:left w:val="single" w:sz="4" w:space="0" w:color="auto"/>
              <w:bottom w:val="single" w:sz="4" w:space="0" w:color="auto"/>
              <w:right w:val="nil"/>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Вновь</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прибывшие</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дети</w:t>
            </w:r>
          </w:p>
        </w:tc>
        <w:tc>
          <w:tcPr>
            <w:tcW w:w="236" w:type="dxa"/>
            <w:gridSpan w:val="3"/>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415" w:type="dxa"/>
            <w:gridSpan w:val="7"/>
            <w:tcBorders>
              <w:top w:val="single" w:sz="4" w:space="0" w:color="auto"/>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В течение года</w:t>
            </w:r>
          </w:p>
        </w:tc>
        <w:tc>
          <w:tcPr>
            <w:tcW w:w="2255" w:type="dxa"/>
            <w:gridSpan w:val="5"/>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Программа</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психологического</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сопровождения в период адаптации к условиям ДОУ</w:t>
            </w:r>
          </w:p>
        </w:tc>
      </w:tr>
      <w:tr w:rsidR="008D64EB" w:rsidRPr="00B43512" w:rsidTr="00074A8A">
        <w:trPr>
          <w:gridAfter w:val="3"/>
          <w:wAfter w:w="382" w:type="dxa"/>
          <w:trHeight w:val="3390"/>
        </w:trPr>
        <w:tc>
          <w:tcPr>
            <w:tcW w:w="534"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2.</w:t>
            </w:r>
          </w:p>
        </w:tc>
        <w:tc>
          <w:tcPr>
            <w:tcW w:w="2015" w:type="dxa"/>
            <w:gridSpan w:val="5"/>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Коррекционные занятия с нарушениями эмоционального состояния детей</w:t>
            </w:r>
          </w:p>
        </w:tc>
        <w:tc>
          <w:tcPr>
            <w:tcW w:w="236" w:type="dxa"/>
            <w:gridSpan w:val="3"/>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978" w:type="dxa"/>
            <w:gridSpan w:val="3"/>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Занятия по снижению тревожности, агрессивности и устранению страхов с использованием методов арт- терапии</w:t>
            </w:r>
          </w:p>
        </w:tc>
        <w:tc>
          <w:tcPr>
            <w:tcW w:w="1273" w:type="dxa"/>
            <w:gridSpan w:val="4"/>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Дети 4-7 лет</w:t>
            </w:r>
          </w:p>
        </w:tc>
        <w:tc>
          <w:tcPr>
            <w:tcW w:w="236" w:type="dxa"/>
            <w:gridSpan w:val="3"/>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320" w:type="dxa"/>
            <w:gridSpan w:val="3"/>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36" w:type="dxa"/>
            <w:gridSpan w:val="4"/>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2050" w:type="dxa"/>
            <w:gridSpan w:val="2"/>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gridAfter w:val="3"/>
          <w:wAfter w:w="382" w:type="dxa"/>
          <w:trHeight w:val="135"/>
        </w:trPr>
        <w:tc>
          <w:tcPr>
            <w:tcW w:w="534"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015" w:type="dxa"/>
            <w:gridSpan w:val="5"/>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978"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273" w:type="dxa"/>
            <w:gridSpan w:val="4"/>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320"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gridSpan w:val="4"/>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050"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trHeight w:val="6735"/>
        </w:trPr>
        <w:tc>
          <w:tcPr>
            <w:tcW w:w="534"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3.</w:t>
            </w:r>
          </w:p>
        </w:tc>
        <w:tc>
          <w:tcPr>
            <w:tcW w:w="2015" w:type="dxa"/>
            <w:gridSpan w:val="5"/>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Коррекционно-развивающие занятия по повышению уровня развития познавательной сферы детей средних, старших и подготовительных групп.</w:t>
            </w:r>
          </w:p>
        </w:tc>
        <w:tc>
          <w:tcPr>
            <w:tcW w:w="236"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978"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Групповые и индивидуальные</w:t>
            </w:r>
          </w:p>
        </w:tc>
        <w:tc>
          <w:tcPr>
            <w:tcW w:w="1273" w:type="dxa"/>
            <w:gridSpan w:val="4"/>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Дети 5-7 лет</w:t>
            </w:r>
          </w:p>
        </w:tc>
        <w:tc>
          <w:tcPr>
            <w:tcW w:w="236"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320"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36" w:type="dxa"/>
            <w:gridSpan w:val="4"/>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2050"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Программа</w:t>
            </w:r>
          </w:p>
          <w:p w:rsidR="008D64EB" w:rsidRPr="00B43512" w:rsidRDefault="008D64EB">
            <w:pPr>
              <w:rPr>
                <w:rFonts w:ascii="Times New Roman" w:hAnsi="Times New Roman"/>
                <w:sz w:val="28"/>
                <w:szCs w:val="28"/>
              </w:rPr>
            </w:pPr>
            <w:r w:rsidRPr="00B43512">
              <w:rPr>
                <w:rFonts w:ascii="Times New Roman" w:hAnsi="Times New Roman"/>
                <w:sz w:val="28"/>
                <w:szCs w:val="28"/>
              </w:rPr>
              <w:t>психологического</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сопровождения по развитию познавательной сферы</w:t>
            </w:r>
          </w:p>
        </w:tc>
        <w:tc>
          <w:tcPr>
            <w:tcW w:w="382" w:type="dxa"/>
            <w:gridSpan w:val="3"/>
            <w:vMerge w:val="restart"/>
            <w:tcBorders>
              <w:top w:val="nil"/>
              <w:left w:val="single" w:sz="4" w:space="0" w:color="auto"/>
              <w:bottom w:val="nil"/>
              <w:right w:val="nil"/>
            </w:tcBorders>
          </w:tcPr>
          <w:p w:rsidR="008D64EB" w:rsidRPr="00B43512" w:rsidRDefault="008D64EB">
            <w:pPr>
              <w:rPr>
                <w:rFonts w:ascii="Times New Roman" w:hAnsi="Times New Roman"/>
                <w:sz w:val="28"/>
                <w:szCs w:val="28"/>
                <w:lang w:eastAsia="en-US"/>
              </w:rPr>
            </w:pPr>
          </w:p>
        </w:tc>
      </w:tr>
      <w:tr w:rsidR="008D64EB" w:rsidRPr="00B43512" w:rsidTr="00074A8A">
        <w:trPr>
          <w:trHeight w:val="105"/>
        </w:trPr>
        <w:tc>
          <w:tcPr>
            <w:tcW w:w="534"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015" w:type="dxa"/>
            <w:gridSpan w:val="5"/>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978"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273" w:type="dxa"/>
            <w:gridSpan w:val="4"/>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320"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gridSpan w:val="4"/>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050"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382" w:type="dxa"/>
            <w:gridSpan w:val="3"/>
            <w:vMerge/>
            <w:tcBorders>
              <w:top w:val="nil"/>
              <w:left w:val="single" w:sz="4" w:space="0" w:color="auto"/>
              <w:bottom w:val="nil"/>
              <w:right w:val="nil"/>
            </w:tcBorders>
            <w:vAlign w:val="center"/>
          </w:tcPr>
          <w:p w:rsidR="008D64EB" w:rsidRPr="00B43512" w:rsidRDefault="008D64EB">
            <w:pPr>
              <w:spacing w:after="0" w:line="240" w:lineRule="auto"/>
              <w:rPr>
                <w:rFonts w:ascii="Times New Roman" w:hAnsi="Times New Roman"/>
                <w:sz w:val="28"/>
                <w:szCs w:val="28"/>
                <w:lang w:eastAsia="en-US"/>
              </w:rPr>
            </w:pPr>
          </w:p>
        </w:tc>
      </w:tr>
      <w:tr w:rsidR="008D64EB" w:rsidRPr="00B43512" w:rsidTr="00074A8A">
        <w:tc>
          <w:tcPr>
            <w:tcW w:w="534" w:type="dxa"/>
            <w:tcBorders>
              <w:top w:val="nil"/>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4.</w:t>
            </w:r>
          </w:p>
        </w:tc>
        <w:tc>
          <w:tcPr>
            <w:tcW w:w="2015" w:type="dxa"/>
            <w:gridSpan w:val="5"/>
            <w:tcBorders>
              <w:top w:val="nil"/>
              <w:left w:val="single" w:sz="4" w:space="0" w:color="auto"/>
              <w:bottom w:val="nil"/>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Коррекционно-развивающие занятия по формированию волевой и мотивационной готовности детей подготовительных групп</w:t>
            </w:r>
          </w:p>
        </w:tc>
        <w:tc>
          <w:tcPr>
            <w:tcW w:w="236" w:type="dxa"/>
            <w:gridSpan w:val="3"/>
            <w:tcBorders>
              <w:top w:val="nil"/>
              <w:left w:val="single" w:sz="4" w:space="0" w:color="auto"/>
              <w:bottom w:val="nil"/>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978" w:type="dxa"/>
            <w:gridSpan w:val="3"/>
            <w:tcBorders>
              <w:top w:val="nil"/>
              <w:left w:val="nil"/>
              <w:bottom w:val="nil"/>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Занятия по формированию мотивационной готовности детей</w:t>
            </w:r>
          </w:p>
        </w:tc>
        <w:tc>
          <w:tcPr>
            <w:tcW w:w="1273" w:type="dxa"/>
            <w:gridSpan w:val="4"/>
            <w:tcBorders>
              <w:top w:val="nil"/>
              <w:left w:val="single" w:sz="4" w:space="0" w:color="auto"/>
              <w:bottom w:val="nil"/>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Дети 6-7 лет</w:t>
            </w:r>
          </w:p>
        </w:tc>
        <w:tc>
          <w:tcPr>
            <w:tcW w:w="236" w:type="dxa"/>
            <w:gridSpan w:val="3"/>
            <w:tcBorders>
              <w:top w:val="nil"/>
              <w:left w:val="single" w:sz="4" w:space="0" w:color="auto"/>
              <w:bottom w:val="nil"/>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320" w:type="dxa"/>
            <w:gridSpan w:val="3"/>
            <w:tcBorders>
              <w:top w:val="nil"/>
              <w:left w:val="nil"/>
              <w:bottom w:val="nil"/>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Январь-апрель</w:t>
            </w:r>
          </w:p>
        </w:tc>
        <w:tc>
          <w:tcPr>
            <w:tcW w:w="236" w:type="dxa"/>
            <w:gridSpan w:val="4"/>
            <w:tcBorders>
              <w:top w:val="nil"/>
              <w:left w:val="single" w:sz="4" w:space="0" w:color="auto"/>
              <w:bottom w:val="nil"/>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2050" w:type="dxa"/>
            <w:gridSpan w:val="2"/>
            <w:tcBorders>
              <w:top w:val="nil"/>
              <w:left w:val="nil"/>
              <w:bottom w:val="nil"/>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Программа</w:t>
            </w:r>
          </w:p>
          <w:p w:rsidR="008D64EB" w:rsidRPr="00B43512" w:rsidRDefault="008D64EB">
            <w:pPr>
              <w:rPr>
                <w:rFonts w:ascii="Times New Roman" w:hAnsi="Times New Roman"/>
                <w:sz w:val="28"/>
                <w:szCs w:val="28"/>
              </w:rPr>
            </w:pPr>
            <w:r w:rsidRPr="00B43512">
              <w:rPr>
                <w:rFonts w:ascii="Times New Roman" w:hAnsi="Times New Roman"/>
                <w:sz w:val="28"/>
                <w:szCs w:val="28"/>
              </w:rPr>
              <w:t>психологического</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сопровождения по подготовке к школьному обучению</w:t>
            </w:r>
          </w:p>
        </w:tc>
        <w:tc>
          <w:tcPr>
            <w:tcW w:w="382" w:type="dxa"/>
            <w:gridSpan w:val="3"/>
            <w:tcBorders>
              <w:top w:val="nil"/>
              <w:left w:val="single" w:sz="4" w:space="0" w:color="auto"/>
              <w:bottom w:val="nil"/>
              <w:right w:val="nil"/>
            </w:tcBorders>
          </w:tcPr>
          <w:p w:rsidR="008D64EB" w:rsidRPr="00B43512" w:rsidRDefault="008D64EB">
            <w:pPr>
              <w:rPr>
                <w:rFonts w:ascii="Times New Roman" w:hAnsi="Times New Roman"/>
                <w:sz w:val="28"/>
                <w:szCs w:val="28"/>
                <w:lang w:eastAsia="en-US"/>
              </w:rPr>
            </w:pPr>
          </w:p>
        </w:tc>
      </w:tr>
      <w:tr w:rsidR="008D64EB" w:rsidRPr="00B43512" w:rsidTr="00074A8A">
        <w:trPr>
          <w:gridAfter w:val="3"/>
          <w:wAfter w:w="382" w:type="dxa"/>
          <w:trHeight w:val="3345"/>
        </w:trPr>
        <w:tc>
          <w:tcPr>
            <w:tcW w:w="534"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5.</w:t>
            </w:r>
          </w:p>
        </w:tc>
        <w:tc>
          <w:tcPr>
            <w:tcW w:w="2003" w:type="dxa"/>
            <w:gridSpan w:val="4"/>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Индивидуальная коррекционная работа по запросам родителей, педагогов</w:t>
            </w:r>
          </w:p>
        </w:tc>
        <w:tc>
          <w:tcPr>
            <w:tcW w:w="236" w:type="dxa"/>
            <w:gridSpan w:val="3"/>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978" w:type="dxa"/>
            <w:gridSpan w:val="3"/>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Индивидуальные</w:t>
            </w:r>
          </w:p>
          <w:p w:rsidR="008D64EB" w:rsidRPr="00B43512" w:rsidRDefault="008D64EB">
            <w:pPr>
              <w:rPr>
                <w:rFonts w:ascii="Times New Roman" w:hAnsi="Times New Roman"/>
                <w:sz w:val="28"/>
                <w:szCs w:val="28"/>
              </w:rPr>
            </w:pPr>
            <w:r w:rsidRPr="00B43512">
              <w:rPr>
                <w:rFonts w:ascii="Times New Roman" w:hAnsi="Times New Roman"/>
                <w:sz w:val="28"/>
                <w:szCs w:val="28"/>
              </w:rPr>
              <w:t>Коррекционно-</w:t>
            </w:r>
          </w:p>
          <w:p w:rsidR="008D64EB" w:rsidRPr="00B43512" w:rsidRDefault="008D64EB">
            <w:pPr>
              <w:rPr>
                <w:rFonts w:ascii="Times New Roman" w:hAnsi="Times New Roman"/>
                <w:sz w:val="28"/>
                <w:szCs w:val="28"/>
              </w:rPr>
            </w:pPr>
            <w:r w:rsidRPr="00B43512">
              <w:rPr>
                <w:rFonts w:ascii="Times New Roman" w:hAnsi="Times New Roman"/>
                <w:sz w:val="28"/>
                <w:szCs w:val="28"/>
              </w:rPr>
              <w:t>развивающие</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маршруты</w:t>
            </w:r>
          </w:p>
        </w:tc>
        <w:tc>
          <w:tcPr>
            <w:tcW w:w="1285" w:type="dxa"/>
            <w:gridSpan w:val="5"/>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Дети всех</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возрастных групп</w:t>
            </w:r>
          </w:p>
        </w:tc>
        <w:tc>
          <w:tcPr>
            <w:tcW w:w="236" w:type="dxa"/>
            <w:gridSpan w:val="3"/>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337" w:type="dxa"/>
            <w:gridSpan w:val="4"/>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269" w:type="dxa"/>
            <w:gridSpan w:val="5"/>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По</w:t>
            </w:r>
          </w:p>
          <w:p w:rsidR="008D64EB" w:rsidRPr="00B43512" w:rsidRDefault="008D64EB">
            <w:pPr>
              <w:rPr>
                <w:rFonts w:ascii="Times New Roman" w:hAnsi="Times New Roman"/>
                <w:sz w:val="28"/>
                <w:szCs w:val="28"/>
              </w:rPr>
            </w:pPr>
            <w:r w:rsidRPr="00B43512">
              <w:rPr>
                <w:rFonts w:ascii="Times New Roman" w:hAnsi="Times New Roman"/>
                <w:sz w:val="28"/>
                <w:szCs w:val="28"/>
              </w:rPr>
              <w:t>поступлению</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запросов</w:t>
            </w:r>
          </w:p>
        </w:tc>
      </w:tr>
      <w:tr w:rsidR="008D64EB" w:rsidRPr="00B43512" w:rsidTr="00074A8A">
        <w:trPr>
          <w:gridAfter w:val="3"/>
          <w:wAfter w:w="382" w:type="dxa"/>
          <w:trHeight w:val="645"/>
        </w:trPr>
        <w:tc>
          <w:tcPr>
            <w:tcW w:w="534"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003" w:type="dxa"/>
            <w:gridSpan w:val="4"/>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978"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285" w:type="dxa"/>
            <w:gridSpan w:val="5"/>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337" w:type="dxa"/>
            <w:gridSpan w:val="4"/>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269" w:type="dxa"/>
            <w:gridSpan w:val="5"/>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gridAfter w:val="3"/>
          <w:wAfter w:w="382" w:type="dxa"/>
          <w:trHeight w:val="3750"/>
        </w:trPr>
        <w:tc>
          <w:tcPr>
            <w:tcW w:w="534"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6.</w:t>
            </w:r>
          </w:p>
        </w:tc>
        <w:tc>
          <w:tcPr>
            <w:tcW w:w="2003" w:type="dxa"/>
            <w:gridSpan w:val="4"/>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Тренинговые занятия по профилактике эмоционального, профессионального выгорания</w:t>
            </w:r>
          </w:p>
        </w:tc>
        <w:tc>
          <w:tcPr>
            <w:tcW w:w="236"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978"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Развитие стрессоустойчи</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вости</w:t>
            </w:r>
          </w:p>
        </w:tc>
        <w:tc>
          <w:tcPr>
            <w:tcW w:w="1285" w:type="dxa"/>
            <w:gridSpan w:val="5"/>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Педагоги, воспитатели</w:t>
            </w:r>
          </w:p>
        </w:tc>
        <w:tc>
          <w:tcPr>
            <w:tcW w:w="236"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337" w:type="dxa"/>
            <w:gridSpan w:val="4"/>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Март</w:t>
            </w:r>
          </w:p>
        </w:tc>
        <w:tc>
          <w:tcPr>
            <w:tcW w:w="2269" w:type="dxa"/>
            <w:gridSpan w:val="5"/>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запросу педагогов</w:t>
            </w:r>
          </w:p>
        </w:tc>
      </w:tr>
      <w:tr w:rsidR="008D64EB" w:rsidRPr="00B43512" w:rsidTr="00074A8A">
        <w:trPr>
          <w:gridAfter w:val="3"/>
          <w:wAfter w:w="382" w:type="dxa"/>
          <w:trHeight w:val="810"/>
        </w:trPr>
        <w:tc>
          <w:tcPr>
            <w:tcW w:w="534"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003" w:type="dxa"/>
            <w:gridSpan w:val="4"/>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978"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285" w:type="dxa"/>
            <w:gridSpan w:val="5"/>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337" w:type="dxa"/>
            <w:gridSpan w:val="4"/>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269" w:type="dxa"/>
            <w:gridSpan w:val="5"/>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gridAfter w:val="1"/>
          <w:wAfter w:w="131" w:type="dxa"/>
          <w:trHeight w:val="10005"/>
        </w:trPr>
        <w:tc>
          <w:tcPr>
            <w:tcW w:w="534"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7.</w:t>
            </w:r>
          </w:p>
        </w:tc>
        <w:tc>
          <w:tcPr>
            <w:tcW w:w="2003" w:type="dxa"/>
            <w:gridSpan w:val="4"/>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Оказание практической психолого-педагогической помощи и поддержки родителям путем приобретения ими психологических и педагогических знаний и умений; предоставление возможности общения и обмена опытом в решении проблем. Воспитание родительской ответственности.</w:t>
            </w:r>
          </w:p>
        </w:tc>
        <w:tc>
          <w:tcPr>
            <w:tcW w:w="236"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978"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p>
        </w:tc>
        <w:tc>
          <w:tcPr>
            <w:tcW w:w="1272" w:type="dxa"/>
            <w:gridSpan w:val="4"/>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Родители, дети</w:t>
            </w:r>
          </w:p>
        </w:tc>
        <w:tc>
          <w:tcPr>
            <w:tcW w:w="472" w:type="dxa"/>
            <w:gridSpan w:val="5"/>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980" w:type="dxa"/>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589" w:type="dxa"/>
            <w:gridSpan w:val="6"/>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14" w:type="dxa"/>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плану</w:t>
            </w:r>
          </w:p>
        </w:tc>
        <w:tc>
          <w:tcPr>
            <w:tcW w:w="251" w:type="dxa"/>
            <w:gridSpan w:val="2"/>
            <w:vMerge w:val="restart"/>
            <w:tcBorders>
              <w:top w:val="nil"/>
              <w:left w:val="single" w:sz="4" w:space="0" w:color="auto"/>
              <w:bottom w:val="nil"/>
              <w:right w:val="nil"/>
            </w:tcBorders>
          </w:tcPr>
          <w:p w:rsidR="008D64EB" w:rsidRPr="00B43512" w:rsidRDefault="008D64EB">
            <w:pPr>
              <w:rPr>
                <w:rFonts w:ascii="Times New Roman" w:hAnsi="Times New Roman"/>
                <w:sz w:val="28"/>
                <w:szCs w:val="28"/>
                <w:lang w:eastAsia="en-US"/>
              </w:rPr>
            </w:pPr>
          </w:p>
        </w:tc>
      </w:tr>
      <w:tr w:rsidR="008D64EB" w:rsidRPr="00B43512" w:rsidTr="00074A8A">
        <w:trPr>
          <w:gridAfter w:val="1"/>
          <w:wAfter w:w="131" w:type="dxa"/>
          <w:trHeight w:val="180"/>
        </w:trPr>
        <w:tc>
          <w:tcPr>
            <w:tcW w:w="534"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003" w:type="dxa"/>
            <w:gridSpan w:val="4"/>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978"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272" w:type="dxa"/>
            <w:gridSpan w:val="4"/>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472" w:type="dxa"/>
            <w:gridSpan w:val="5"/>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980" w:type="dxa"/>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589" w:type="dxa"/>
            <w:gridSpan w:val="6"/>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814" w:type="dxa"/>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51" w:type="dxa"/>
            <w:gridSpan w:val="2"/>
            <w:vMerge/>
            <w:tcBorders>
              <w:top w:val="single" w:sz="4" w:space="0" w:color="auto"/>
              <w:left w:val="nil"/>
              <w:bottom w:val="nil"/>
              <w:right w:val="single" w:sz="4" w:space="0" w:color="auto"/>
            </w:tcBorders>
            <w:vAlign w:val="center"/>
          </w:tcPr>
          <w:p w:rsidR="008D64EB" w:rsidRPr="00B43512" w:rsidRDefault="008D64EB">
            <w:pPr>
              <w:spacing w:after="0" w:line="240" w:lineRule="auto"/>
              <w:rPr>
                <w:rFonts w:ascii="Times New Roman" w:hAnsi="Times New Roman"/>
                <w:sz w:val="28"/>
                <w:szCs w:val="28"/>
                <w:lang w:eastAsia="en-US"/>
              </w:rPr>
            </w:pPr>
          </w:p>
        </w:tc>
      </w:tr>
      <w:tr w:rsidR="008D64EB" w:rsidRPr="00B43512" w:rsidTr="00074A8A">
        <w:trPr>
          <w:gridAfter w:val="2"/>
          <w:wAfter w:w="376" w:type="dxa"/>
        </w:trPr>
        <w:tc>
          <w:tcPr>
            <w:tcW w:w="534"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8.</w:t>
            </w:r>
          </w:p>
        </w:tc>
        <w:tc>
          <w:tcPr>
            <w:tcW w:w="2003" w:type="dxa"/>
            <w:gridSpan w:val="4"/>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Занятия для сенсомоторного-развития</w:t>
            </w:r>
          </w:p>
        </w:tc>
        <w:tc>
          <w:tcPr>
            <w:tcW w:w="236"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978"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Развитие сенсорики и моторных функций</w:t>
            </w:r>
          </w:p>
        </w:tc>
        <w:tc>
          <w:tcPr>
            <w:tcW w:w="1272" w:type="dxa"/>
            <w:gridSpan w:val="4"/>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Дети</w:t>
            </w:r>
          </w:p>
        </w:tc>
        <w:tc>
          <w:tcPr>
            <w:tcW w:w="236"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216"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В течение</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года</w:t>
            </w:r>
          </w:p>
        </w:tc>
        <w:tc>
          <w:tcPr>
            <w:tcW w:w="295" w:type="dxa"/>
            <w:gridSpan w:val="4"/>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2114" w:type="dxa"/>
            <w:gridSpan w:val="4"/>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запросам и по необходимости</w:t>
            </w:r>
          </w:p>
        </w:tc>
      </w:tr>
    </w:tbl>
    <w:p w:rsidR="008D64EB" w:rsidRDefault="008D64EB" w:rsidP="00074A8A">
      <w:pPr>
        <w:spacing w:after="0" w:line="360" w:lineRule="auto"/>
        <w:jc w:val="center"/>
        <w:rPr>
          <w:rFonts w:ascii="Times New Roman" w:hAnsi="Times New Roman"/>
          <w:sz w:val="28"/>
          <w:szCs w:val="28"/>
          <w:lang w:eastAsia="en-US"/>
        </w:rPr>
      </w:pPr>
    </w:p>
    <w:p w:rsidR="008D64EB" w:rsidRDefault="008D64EB" w:rsidP="00074A8A">
      <w:pPr>
        <w:spacing w:after="0" w:line="360" w:lineRule="auto"/>
        <w:jc w:val="center"/>
        <w:rPr>
          <w:rFonts w:ascii="Times New Roman" w:hAnsi="Times New Roman"/>
          <w:sz w:val="28"/>
          <w:szCs w:val="28"/>
        </w:rPr>
      </w:pPr>
    </w:p>
    <w:p w:rsidR="008D64EB" w:rsidRDefault="008D64EB" w:rsidP="00074A8A">
      <w:pPr>
        <w:spacing w:after="0" w:line="360" w:lineRule="auto"/>
        <w:jc w:val="center"/>
        <w:rPr>
          <w:rFonts w:ascii="Times New Roman" w:hAnsi="Times New Roman"/>
          <w:sz w:val="28"/>
          <w:szCs w:val="28"/>
        </w:rPr>
      </w:pPr>
    </w:p>
    <w:p w:rsidR="008D64EB" w:rsidRDefault="008D64EB" w:rsidP="00074A8A">
      <w:pPr>
        <w:spacing w:after="0" w:line="360" w:lineRule="auto"/>
        <w:jc w:val="center"/>
        <w:rPr>
          <w:rFonts w:ascii="Times New Roman" w:hAnsi="Times New Roman"/>
          <w:sz w:val="28"/>
          <w:szCs w:val="28"/>
        </w:rPr>
      </w:pPr>
    </w:p>
    <w:p w:rsidR="008D64EB" w:rsidRDefault="008D64EB" w:rsidP="00074A8A">
      <w:pPr>
        <w:spacing w:after="0" w:line="360" w:lineRule="auto"/>
        <w:jc w:val="center"/>
        <w:rPr>
          <w:rFonts w:ascii="Times New Roman" w:hAnsi="Times New Roman"/>
          <w:sz w:val="28"/>
          <w:szCs w:val="28"/>
        </w:rPr>
      </w:pPr>
    </w:p>
    <w:p w:rsidR="008D64EB" w:rsidRDefault="008D64EB" w:rsidP="00074A8A">
      <w:pPr>
        <w:spacing w:after="0" w:line="360" w:lineRule="auto"/>
        <w:jc w:val="center"/>
        <w:rPr>
          <w:rFonts w:ascii="Times New Roman" w:hAnsi="Times New Roman"/>
          <w:b/>
          <w:sz w:val="28"/>
          <w:szCs w:val="28"/>
        </w:rPr>
      </w:pPr>
      <w:r>
        <w:rPr>
          <w:rFonts w:ascii="Times New Roman" w:hAnsi="Times New Roman"/>
          <w:b/>
          <w:sz w:val="28"/>
          <w:szCs w:val="28"/>
        </w:rPr>
        <w:t>Психологическое консультирование</w:t>
      </w:r>
    </w:p>
    <w:tbl>
      <w:tblPr>
        <w:tblW w:w="10455" w:type="dxa"/>
        <w:tblLayout w:type="fixed"/>
        <w:tblLook w:val="00A0"/>
      </w:tblPr>
      <w:tblGrid>
        <w:gridCol w:w="489"/>
        <w:gridCol w:w="31"/>
        <w:gridCol w:w="441"/>
        <w:gridCol w:w="1547"/>
        <w:gridCol w:w="14"/>
        <w:gridCol w:w="236"/>
        <w:gridCol w:w="444"/>
        <w:gridCol w:w="1411"/>
        <w:gridCol w:w="20"/>
        <w:gridCol w:w="216"/>
        <w:gridCol w:w="337"/>
        <w:gridCol w:w="15"/>
        <w:gridCol w:w="960"/>
        <w:gridCol w:w="35"/>
        <w:gridCol w:w="203"/>
        <w:gridCol w:w="355"/>
        <w:gridCol w:w="163"/>
        <w:gridCol w:w="670"/>
        <w:gridCol w:w="236"/>
        <w:gridCol w:w="221"/>
        <w:gridCol w:w="236"/>
        <w:gridCol w:w="63"/>
        <w:gridCol w:w="1310"/>
        <w:gridCol w:w="31"/>
        <w:gridCol w:w="59"/>
        <w:gridCol w:w="105"/>
        <w:gridCol w:w="84"/>
        <w:gridCol w:w="356"/>
        <w:gridCol w:w="105"/>
        <w:gridCol w:w="62"/>
      </w:tblGrid>
      <w:tr w:rsidR="008D64EB" w:rsidRPr="00B43512" w:rsidTr="00074A8A">
        <w:trPr>
          <w:gridAfter w:val="6"/>
          <w:wAfter w:w="771" w:type="dxa"/>
          <w:trHeight w:val="1410"/>
        </w:trPr>
        <w:tc>
          <w:tcPr>
            <w:tcW w:w="522" w:type="dxa"/>
            <w:gridSpan w:val="2"/>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п/п</w:t>
            </w:r>
          </w:p>
        </w:tc>
        <w:tc>
          <w:tcPr>
            <w:tcW w:w="2002" w:type="dxa"/>
            <w:gridSpan w:val="3"/>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Задачи</w:t>
            </w:r>
          </w:p>
        </w:tc>
        <w:tc>
          <w:tcPr>
            <w:tcW w:w="236" w:type="dxa"/>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875" w:type="dxa"/>
            <w:gridSpan w:val="3"/>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 xml:space="preserve">Планируемые мероприятия </w:t>
            </w:r>
          </w:p>
        </w:tc>
        <w:tc>
          <w:tcPr>
            <w:tcW w:w="1563" w:type="dxa"/>
            <w:gridSpan w:val="5"/>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Целевая группа</w:t>
            </w:r>
          </w:p>
        </w:tc>
        <w:tc>
          <w:tcPr>
            <w:tcW w:w="1391" w:type="dxa"/>
            <w:gridSpan w:val="4"/>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Сроки</w:t>
            </w:r>
          </w:p>
        </w:tc>
        <w:tc>
          <w:tcPr>
            <w:tcW w:w="2097" w:type="dxa"/>
            <w:gridSpan w:val="6"/>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Примечания</w:t>
            </w:r>
          </w:p>
        </w:tc>
      </w:tr>
      <w:tr w:rsidR="008D64EB" w:rsidRPr="00B43512" w:rsidTr="00074A8A">
        <w:trPr>
          <w:gridAfter w:val="6"/>
          <w:wAfter w:w="771" w:type="dxa"/>
          <w:trHeight w:val="105"/>
        </w:trPr>
        <w:tc>
          <w:tcPr>
            <w:tcW w:w="522" w:type="dxa"/>
            <w:gridSpan w:val="2"/>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002"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875"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563" w:type="dxa"/>
            <w:gridSpan w:val="5"/>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391" w:type="dxa"/>
            <w:gridSpan w:val="4"/>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097" w:type="dxa"/>
            <w:gridSpan w:val="6"/>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6"/>
          <w:wAfter w:w="771" w:type="dxa"/>
          <w:trHeight w:val="10785"/>
        </w:trPr>
        <w:tc>
          <w:tcPr>
            <w:tcW w:w="522" w:type="dxa"/>
            <w:gridSpan w:val="2"/>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1.</w:t>
            </w:r>
          </w:p>
        </w:tc>
        <w:tc>
          <w:tcPr>
            <w:tcW w:w="2002"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Оказать профессиональную помощь воспитателям и родителям в определении индивидуального подхода к ребенку в процессе воспитательно-образовательной работы, в решении вопросов, связанных с развитием и воспитанием детей</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75"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 Индивидуальные и групповые консультации</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 xml:space="preserve"> - Консультации по результатам диагностического обследований</w:t>
            </w:r>
          </w:p>
        </w:tc>
        <w:tc>
          <w:tcPr>
            <w:tcW w:w="1563" w:type="dxa"/>
            <w:gridSpan w:val="5"/>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Родители, воспитатели</w:t>
            </w:r>
          </w:p>
        </w:tc>
        <w:tc>
          <w:tcPr>
            <w:tcW w:w="1391" w:type="dxa"/>
            <w:gridSpan w:val="4"/>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097" w:type="dxa"/>
            <w:gridSpan w:val="6"/>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запросу</w:t>
            </w:r>
          </w:p>
        </w:tc>
      </w:tr>
      <w:tr w:rsidR="008D64EB" w:rsidRPr="00B43512" w:rsidTr="00074A8A">
        <w:trPr>
          <w:gridAfter w:val="6"/>
          <w:wAfter w:w="771" w:type="dxa"/>
          <w:trHeight w:val="45"/>
        </w:trPr>
        <w:tc>
          <w:tcPr>
            <w:tcW w:w="522" w:type="dxa"/>
            <w:gridSpan w:val="2"/>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002"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875"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563" w:type="dxa"/>
            <w:gridSpan w:val="5"/>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391" w:type="dxa"/>
            <w:gridSpan w:val="4"/>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097" w:type="dxa"/>
            <w:gridSpan w:val="6"/>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trHeight w:val="3570"/>
        </w:trPr>
        <w:tc>
          <w:tcPr>
            <w:tcW w:w="490"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2.</w:t>
            </w:r>
          </w:p>
        </w:tc>
        <w:tc>
          <w:tcPr>
            <w:tcW w:w="473" w:type="dxa"/>
            <w:gridSpan w:val="2"/>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1547"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Адаптация ребенка в</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условиях ДОУ.</w:t>
            </w:r>
          </w:p>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694"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431" w:type="dxa"/>
            <w:gridSpan w:val="2"/>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Индивидуальные и групповые консультации</w:t>
            </w:r>
          </w:p>
        </w:tc>
        <w:tc>
          <w:tcPr>
            <w:tcW w:w="553" w:type="dxa"/>
            <w:gridSpan w:val="2"/>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1010" w:type="dxa"/>
            <w:gridSpan w:val="3"/>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Воспитател, родители</w:t>
            </w:r>
          </w:p>
        </w:tc>
        <w:tc>
          <w:tcPr>
            <w:tcW w:w="721"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127" w:type="dxa"/>
            <w:gridSpan w:val="3"/>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Сентябрь и по мере необходим ости</w:t>
            </w:r>
          </w:p>
        </w:tc>
        <w:tc>
          <w:tcPr>
            <w:tcW w:w="299" w:type="dxa"/>
            <w:gridSpan w:val="2"/>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1400" w:type="dxa"/>
            <w:gridSpan w:val="3"/>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по запросу</w:t>
            </w:r>
          </w:p>
        </w:tc>
        <w:tc>
          <w:tcPr>
            <w:tcW w:w="712" w:type="dxa"/>
            <w:gridSpan w:val="5"/>
            <w:vMerge w:val="restart"/>
            <w:tcBorders>
              <w:top w:val="nil"/>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r>
      <w:tr w:rsidR="008D64EB" w:rsidRPr="00B43512" w:rsidTr="00074A8A">
        <w:trPr>
          <w:trHeight w:val="330"/>
        </w:trPr>
        <w:tc>
          <w:tcPr>
            <w:tcW w:w="490"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473"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547"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694" w:type="dxa"/>
            <w:gridSpan w:val="3"/>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431"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553"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010" w:type="dxa"/>
            <w:gridSpan w:val="3"/>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721" w:type="dxa"/>
            <w:gridSpan w:val="3"/>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127" w:type="dxa"/>
            <w:gridSpan w:val="3"/>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99"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400" w:type="dxa"/>
            <w:gridSpan w:val="3"/>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734" w:type="dxa"/>
            <w:gridSpan w:val="5"/>
            <w:vMerge/>
            <w:tcBorders>
              <w:top w:val="nil"/>
              <w:left w:val="single" w:sz="4" w:space="0" w:color="auto"/>
              <w:bottom w:val="nil"/>
              <w:right w:val="nil"/>
            </w:tcBorders>
            <w:vAlign w:val="center"/>
          </w:tcPr>
          <w:p w:rsidR="008D64EB" w:rsidRPr="00B43512" w:rsidRDefault="008D64EB">
            <w:pPr>
              <w:spacing w:after="0" w:line="240" w:lineRule="auto"/>
              <w:rPr>
                <w:rFonts w:ascii="Times New Roman" w:hAnsi="Times New Roman"/>
                <w:sz w:val="28"/>
                <w:szCs w:val="28"/>
                <w:lang w:eastAsia="en-US"/>
              </w:rPr>
            </w:pPr>
          </w:p>
        </w:tc>
      </w:tr>
      <w:tr w:rsidR="008D64EB" w:rsidRPr="00B43512" w:rsidTr="00074A8A">
        <w:trPr>
          <w:gridAfter w:val="5"/>
          <w:wAfter w:w="712" w:type="dxa"/>
          <w:trHeight w:val="2640"/>
        </w:trPr>
        <w:tc>
          <w:tcPr>
            <w:tcW w:w="522" w:type="dxa"/>
            <w:gridSpan w:val="2"/>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3</w:t>
            </w:r>
          </w:p>
        </w:tc>
        <w:tc>
          <w:tcPr>
            <w:tcW w:w="2002" w:type="dxa"/>
            <w:gridSpan w:val="3"/>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Профилактике эмоционального, профессионального выгорания</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875" w:type="dxa"/>
            <w:gridSpan w:val="3"/>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Индивидуальные и групповые консультации</w:t>
            </w:r>
          </w:p>
        </w:tc>
        <w:tc>
          <w:tcPr>
            <w:tcW w:w="1563" w:type="dxa"/>
            <w:gridSpan w:val="5"/>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Педагоги, воспитатели</w:t>
            </w:r>
          </w:p>
        </w:tc>
        <w:tc>
          <w:tcPr>
            <w:tcW w:w="1848" w:type="dxa"/>
            <w:gridSpan w:val="6"/>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Ноябрь и по мере необходимости</w:t>
            </w:r>
          </w:p>
        </w:tc>
        <w:tc>
          <w:tcPr>
            <w:tcW w:w="1699" w:type="dxa"/>
            <w:gridSpan w:val="5"/>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по запросу</w:t>
            </w:r>
          </w:p>
        </w:tc>
      </w:tr>
      <w:tr w:rsidR="008D64EB" w:rsidRPr="00B43512" w:rsidTr="00074A8A">
        <w:trPr>
          <w:gridAfter w:val="5"/>
          <w:wAfter w:w="712" w:type="dxa"/>
          <w:trHeight w:val="225"/>
        </w:trPr>
        <w:tc>
          <w:tcPr>
            <w:tcW w:w="522" w:type="dxa"/>
            <w:gridSpan w:val="2"/>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002" w:type="dxa"/>
            <w:gridSpan w:val="3"/>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875" w:type="dxa"/>
            <w:gridSpan w:val="3"/>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563" w:type="dxa"/>
            <w:gridSpan w:val="5"/>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848" w:type="dxa"/>
            <w:gridSpan w:val="6"/>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699" w:type="dxa"/>
            <w:gridSpan w:val="5"/>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1"/>
          <w:wAfter w:w="62" w:type="dxa"/>
          <w:trHeight w:val="2715"/>
        </w:trPr>
        <w:tc>
          <w:tcPr>
            <w:tcW w:w="522" w:type="dxa"/>
            <w:gridSpan w:val="2"/>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4</w:t>
            </w:r>
          </w:p>
        </w:tc>
        <w:tc>
          <w:tcPr>
            <w:tcW w:w="2002" w:type="dxa"/>
            <w:gridSpan w:val="3"/>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Агрессивные дети: причины поведения, приемы его коррекции.</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55"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Индивидуальные и групповые консультации</w:t>
            </w:r>
          </w:p>
        </w:tc>
        <w:tc>
          <w:tcPr>
            <w:tcW w:w="588" w:type="dxa"/>
            <w:gridSpan w:val="4"/>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995"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Воспитатели, родители</w:t>
            </w:r>
          </w:p>
        </w:tc>
        <w:tc>
          <w:tcPr>
            <w:tcW w:w="558"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290" w:type="dxa"/>
            <w:gridSpan w:val="4"/>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 по мере необходимости</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568" w:type="dxa"/>
            <w:gridSpan w:val="5"/>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по запросу</w:t>
            </w:r>
          </w:p>
        </w:tc>
        <w:tc>
          <w:tcPr>
            <w:tcW w:w="545" w:type="dxa"/>
            <w:gridSpan w:val="3"/>
            <w:tcBorders>
              <w:top w:val="nil"/>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6"/>
          <w:wAfter w:w="771" w:type="dxa"/>
          <w:trHeight w:val="135"/>
        </w:trPr>
        <w:tc>
          <w:tcPr>
            <w:tcW w:w="522" w:type="dxa"/>
            <w:gridSpan w:val="2"/>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002" w:type="dxa"/>
            <w:gridSpan w:val="3"/>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855"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312"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8"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188"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861" w:type="dxa"/>
            <w:gridSpan w:val="5"/>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3"/>
          <w:wAfter w:w="523" w:type="dxa"/>
          <w:trHeight w:val="3165"/>
        </w:trPr>
        <w:tc>
          <w:tcPr>
            <w:tcW w:w="522" w:type="dxa"/>
            <w:gridSpan w:val="2"/>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5</w:t>
            </w:r>
          </w:p>
        </w:tc>
        <w:tc>
          <w:tcPr>
            <w:tcW w:w="2002" w:type="dxa"/>
            <w:gridSpan w:val="3"/>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Застенчивые дети:</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причины поведения, приемы его коррекции.</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55"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Индивидуальные и групповые консультации</w:t>
            </w:r>
          </w:p>
        </w:tc>
        <w:tc>
          <w:tcPr>
            <w:tcW w:w="236"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312"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Воспитатели, родители</w:t>
            </w:r>
          </w:p>
        </w:tc>
        <w:tc>
          <w:tcPr>
            <w:tcW w:w="238"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188"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 по мере необходимости</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861" w:type="dxa"/>
            <w:gridSpan w:val="5"/>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по запросу</w:t>
            </w:r>
          </w:p>
        </w:tc>
        <w:tc>
          <w:tcPr>
            <w:tcW w:w="248" w:type="dxa"/>
            <w:gridSpan w:val="3"/>
            <w:vMerge w:val="restart"/>
            <w:tcBorders>
              <w:top w:val="nil"/>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3"/>
          <w:wAfter w:w="523" w:type="dxa"/>
          <w:trHeight w:val="255"/>
        </w:trPr>
        <w:tc>
          <w:tcPr>
            <w:tcW w:w="522" w:type="dxa"/>
            <w:gridSpan w:val="2"/>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002" w:type="dxa"/>
            <w:gridSpan w:val="3"/>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855"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312"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8"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188" w:type="dxa"/>
            <w:gridSpan w:val="3"/>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861" w:type="dxa"/>
            <w:gridSpan w:val="5"/>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900" w:type="dxa"/>
            <w:gridSpan w:val="3"/>
            <w:vMerge/>
            <w:tcBorders>
              <w:top w:val="nil"/>
              <w:left w:val="single" w:sz="4" w:space="0" w:color="auto"/>
              <w:bottom w:val="nil"/>
              <w:right w:val="nil"/>
            </w:tcBorders>
            <w:vAlign w:val="center"/>
          </w:tcPr>
          <w:p w:rsidR="008D64EB" w:rsidRPr="00B43512" w:rsidRDefault="008D64EB">
            <w:pPr>
              <w:spacing w:after="0" w:line="240" w:lineRule="auto"/>
              <w:rPr>
                <w:rFonts w:ascii="Times New Roman" w:hAnsi="Times New Roman"/>
                <w:sz w:val="28"/>
                <w:szCs w:val="28"/>
                <w:lang w:eastAsia="en-US"/>
              </w:rPr>
            </w:pPr>
          </w:p>
        </w:tc>
      </w:tr>
      <w:tr w:rsidR="008D64EB" w:rsidRPr="00B43512" w:rsidTr="00074A8A">
        <w:trPr>
          <w:gridAfter w:val="2"/>
          <w:wAfter w:w="167" w:type="dxa"/>
          <w:trHeight w:val="2513"/>
        </w:trPr>
        <w:tc>
          <w:tcPr>
            <w:tcW w:w="522" w:type="dxa"/>
            <w:gridSpan w:val="2"/>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xml:space="preserve">6. </w:t>
            </w:r>
          </w:p>
        </w:tc>
        <w:tc>
          <w:tcPr>
            <w:tcW w:w="2002" w:type="dxa"/>
            <w:gridSpan w:val="3"/>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Возрастные особенности и кризисы 3 и 7 лет</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55"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Индивидуальные и групповые консультации</w:t>
            </w:r>
          </w:p>
        </w:tc>
        <w:tc>
          <w:tcPr>
            <w:tcW w:w="236"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312"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Воспитатели, родители</w:t>
            </w:r>
          </w:p>
          <w:p w:rsidR="008D64EB" w:rsidRPr="00B43512" w:rsidRDefault="008D64EB">
            <w:pPr>
              <w:jc w:val="center"/>
              <w:rPr>
                <w:rFonts w:ascii="Times New Roman" w:hAnsi="Times New Roman"/>
                <w:sz w:val="28"/>
                <w:szCs w:val="28"/>
                <w:lang w:eastAsia="en-US"/>
              </w:rPr>
            </w:pPr>
          </w:p>
        </w:tc>
        <w:tc>
          <w:tcPr>
            <w:tcW w:w="238"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jc w:val="center"/>
              <w:rPr>
                <w:rFonts w:ascii="Times New Roman" w:hAnsi="Times New Roman"/>
                <w:sz w:val="28"/>
                <w:szCs w:val="28"/>
                <w:lang w:eastAsia="en-US"/>
              </w:rPr>
            </w:pPr>
          </w:p>
        </w:tc>
        <w:tc>
          <w:tcPr>
            <w:tcW w:w="1188"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 по мере необходимости</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830" w:type="dxa"/>
            <w:gridSpan w:val="4"/>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по запросу</w:t>
            </w:r>
          </w:p>
        </w:tc>
        <w:tc>
          <w:tcPr>
            <w:tcW w:w="635" w:type="dxa"/>
            <w:gridSpan w:val="5"/>
            <w:tcBorders>
              <w:top w:val="nil"/>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r>
    </w:tbl>
    <w:p w:rsidR="008D64EB" w:rsidRDefault="008D64EB" w:rsidP="00074A8A">
      <w:pPr>
        <w:spacing w:after="0" w:line="360" w:lineRule="auto"/>
        <w:jc w:val="both"/>
        <w:rPr>
          <w:rFonts w:ascii="Times New Roman" w:hAnsi="Times New Roman"/>
          <w:sz w:val="28"/>
          <w:szCs w:val="28"/>
          <w:lang w:eastAsia="en-US"/>
        </w:rPr>
      </w:pPr>
    </w:p>
    <w:p w:rsidR="008D64EB" w:rsidRDefault="008D64EB" w:rsidP="00074A8A">
      <w:pPr>
        <w:spacing w:after="0" w:line="360" w:lineRule="auto"/>
        <w:jc w:val="center"/>
        <w:rPr>
          <w:rFonts w:ascii="Times New Roman" w:hAnsi="Times New Roman"/>
          <w:b/>
          <w:sz w:val="28"/>
          <w:szCs w:val="28"/>
        </w:rPr>
      </w:pPr>
      <w:r>
        <w:rPr>
          <w:rFonts w:ascii="Times New Roman" w:hAnsi="Times New Roman"/>
          <w:b/>
          <w:sz w:val="28"/>
          <w:szCs w:val="28"/>
        </w:rPr>
        <w:t>Психопросветительская деятельность</w:t>
      </w:r>
    </w:p>
    <w:p w:rsidR="008D64EB" w:rsidRDefault="008D64EB" w:rsidP="00074A8A">
      <w:pPr>
        <w:spacing w:after="0" w:line="360" w:lineRule="auto"/>
        <w:jc w:val="center"/>
        <w:rPr>
          <w:rFonts w:ascii="Times New Roman" w:hAnsi="Times New Roman"/>
          <w:b/>
          <w:sz w:val="28"/>
          <w:szCs w:val="28"/>
        </w:rPr>
      </w:pPr>
    </w:p>
    <w:tbl>
      <w:tblPr>
        <w:tblW w:w="9810" w:type="dxa"/>
        <w:tblLayout w:type="fixed"/>
        <w:tblLook w:val="00A0"/>
      </w:tblPr>
      <w:tblGrid>
        <w:gridCol w:w="578"/>
        <w:gridCol w:w="2080"/>
        <w:gridCol w:w="1982"/>
        <w:gridCol w:w="1274"/>
        <w:gridCol w:w="45"/>
        <w:gridCol w:w="191"/>
        <w:gridCol w:w="45"/>
        <w:gridCol w:w="1277"/>
        <w:gridCol w:w="12"/>
        <w:gridCol w:w="224"/>
        <w:gridCol w:w="12"/>
        <w:gridCol w:w="2078"/>
        <w:gridCol w:w="12"/>
      </w:tblGrid>
      <w:tr w:rsidR="008D64EB" w:rsidRPr="00B43512" w:rsidTr="00074A8A">
        <w:trPr>
          <w:gridAfter w:val="1"/>
          <w:wAfter w:w="12" w:type="dxa"/>
          <w:trHeight w:val="1155"/>
        </w:trPr>
        <w:tc>
          <w:tcPr>
            <w:tcW w:w="578" w:type="dxa"/>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п/п</w:t>
            </w:r>
          </w:p>
        </w:tc>
        <w:tc>
          <w:tcPr>
            <w:tcW w:w="2081"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Задачи</w:t>
            </w:r>
          </w:p>
        </w:tc>
        <w:tc>
          <w:tcPr>
            <w:tcW w:w="1983" w:type="dxa"/>
            <w:tcBorders>
              <w:top w:val="single" w:sz="4" w:space="0" w:color="auto"/>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 xml:space="preserve">Планируемые мероприятия </w:t>
            </w:r>
          </w:p>
        </w:tc>
        <w:tc>
          <w:tcPr>
            <w:tcW w:w="1320" w:type="dxa"/>
            <w:gridSpan w:val="2"/>
            <w:tcBorders>
              <w:top w:val="single" w:sz="4" w:space="0" w:color="auto"/>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Целевая группа</w:t>
            </w:r>
          </w:p>
        </w:tc>
        <w:tc>
          <w:tcPr>
            <w:tcW w:w="236" w:type="dxa"/>
            <w:gridSpan w:val="2"/>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278" w:type="dxa"/>
            <w:tcBorders>
              <w:top w:val="single" w:sz="4" w:space="0" w:color="auto"/>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Сроки</w:t>
            </w:r>
          </w:p>
        </w:tc>
        <w:tc>
          <w:tcPr>
            <w:tcW w:w="236" w:type="dxa"/>
            <w:gridSpan w:val="2"/>
            <w:tcBorders>
              <w:top w:val="single" w:sz="4" w:space="0" w:color="auto"/>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2091" w:type="dxa"/>
            <w:gridSpan w:val="2"/>
            <w:tcBorders>
              <w:top w:val="single" w:sz="4" w:space="0" w:color="auto"/>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Примечания</w:t>
            </w:r>
          </w:p>
        </w:tc>
      </w:tr>
      <w:tr w:rsidR="008D64EB" w:rsidRPr="00B43512" w:rsidTr="00074A8A">
        <w:trPr>
          <w:gridAfter w:val="1"/>
          <w:wAfter w:w="12" w:type="dxa"/>
          <w:trHeight w:val="345"/>
        </w:trPr>
        <w:tc>
          <w:tcPr>
            <w:tcW w:w="578"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081"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983"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320"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278"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091"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1"/>
          <w:wAfter w:w="12" w:type="dxa"/>
          <w:trHeight w:val="2108"/>
        </w:trPr>
        <w:tc>
          <w:tcPr>
            <w:tcW w:w="578"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1.</w:t>
            </w:r>
          </w:p>
        </w:tc>
        <w:tc>
          <w:tcPr>
            <w:tcW w:w="2081"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Повышение и развитие психологической компетенции педагогов</w:t>
            </w:r>
          </w:p>
        </w:tc>
        <w:tc>
          <w:tcPr>
            <w:tcW w:w="1983"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c>
          <w:tcPr>
            <w:tcW w:w="1320" w:type="dxa"/>
            <w:gridSpan w:val="2"/>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236" w:type="dxa"/>
            <w:gridSpan w:val="2"/>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1278"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В течение года</w:t>
            </w:r>
          </w:p>
        </w:tc>
        <w:tc>
          <w:tcPr>
            <w:tcW w:w="236" w:type="dxa"/>
            <w:gridSpan w:val="2"/>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2091" w:type="dxa"/>
            <w:gridSpan w:val="2"/>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1"/>
          <w:wAfter w:w="12" w:type="dxa"/>
          <w:trHeight w:val="210"/>
        </w:trPr>
        <w:tc>
          <w:tcPr>
            <w:tcW w:w="578"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081"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983"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320"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278"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091"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1"/>
          <w:wAfter w:w="12" w:type="dxa"/>
          <w:trHeight w:val="12868"/>
        </w:trPr>
        <w:tc>
          <w:tcPr>
            <w:tcW w:w="578" w:type="dxa"/>
            <w:tcBorders>
              <w:top w:val="nil"/>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xml:space="preserve">2. </w:t>
            </w:r>
          </w:p>
        </w:tc>
        <w:tc>
          <w:tcPr>
            <w:tcW w:w="2081" w:type="dxa"/>
            <w:tcBorders>
              <w:top w:val="nil"/>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Выступление и участие на педсоветах и совещаниях ДОУ</w:t>
            </w:r>
          </w:p>
        </w:tc>
        <w:tc>
          <w:tcPr>
            <w:tcW w:w="1983" w:type="dxa"/>
            <w:tcBorders>
              <w:top w:val="nil"/>
              <w:left w:val="single" w:sz="4" w:space="0" w:color="auto"/>
              <w:bottom w:val="nil"/>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 Особенности нервно-психического развития детей в период адаптации;</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 Особенности психического развития детей всех возрастных групп;</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 Организация предметно-развивающей среды в группах с учетом ФГОС;</w:t>
            </w:r>
          </w:p>
          <w:p w:rsidR="008D64EB" w:rsidRPr="00B43512" w:rsidRDefault="008D64EB">
            <w:pPr>
              <w:jc w:val="both"/>
              <w:rPr>
                <w:rFonts w:ascii="Times New Roman" w:hAnsi="Times New Roman"/>
                <w:sz w:val="28"/>
                <w:szCs w:val="28"/>
              </w:rPr>
            </w:pPr>
          </w:p>
          <w:p w:rsidR="008D64EB" w:rsidRPr="00B43512" w:rsidRDefault="008D64EB">
            <w:pPr>
              <w:jc w:val="both"/>
              <w:rPr>
                <w:rFonts w:ascii="Times New Roman" w:hAnsi="Times New Roman"/>
                <w:sz w:val="28"/>
                <w:szCs w:val="28"/>
              </w:rPr>
            </w:pPr>
            <w:r w:rsidRPr="00B43512">
              <w:rPr>
                <w:rFonts w:ascii="Times New Roman" w:hAnsi="Times New Roman"/>
                <w:sz w:val="28"/>
                <w:szCs w:val="28"/>
              </w:rPr>
              <w:t>- Участие в обсуждении общего положения проекта ФГОС ДО;</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 Анализ</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психологической готовности к школе.</w:t>
            </w:r>
          </w:p>
        </w:tc>
        <w:tc>
          <w:tcPr>
            <w:tcW w:w="1320" w:type="dxa"/>
            <w:gridSpan w:val="2"/>
            <w:tcBorders>
              <w:top w:val="nil"/>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36" w:type="dxa"/>
            <w:gridSpan w:val="2"/>
            <w:tcBorders>
              <w:top w:val="nil"/>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278" w:type="dxa"/>
            <w:tcBorders>
              <w:top w:val="nil"/>
              <w:left w:val="nil"/>
              <w:bottom w:val="nil"/>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В течение года</w:t>
            </w:r>
          </w:p>
        </w:tc>
        <w:tc>
          <w:tcPr>
            <w:tcW w:w="236" w:type="dxa"/>
            <w:gridSpan w:val="2"/>
            <w:tcBorders>
              <w:top w:val="nil"/>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091" w:type="dxa"/>
            <w:gridSpan w:val="2"/>
            <w:tcBorders>
              <w:top w:val="nil"/>
              <w:left w:val="nil"/>
              <w:bottom w:val="nil"/>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По плану работы ДОУ</w:t>
            </w:r>
          </w:p>
        </w:tc>
      </w:tr>
      <w:tr w:rsidR="008D64EB" w:rsidRPr="00B43512" w:rsidTr="00074A8A">
        <w:trPr>
          <w:gridAfter w:val="1"/>
          <w:wAfter w:w="12" w:type="dxa"/>
          <w:trHeight w:val="23"/>
        </w:trPr>
        <w:tc>
          <w:tcPr>
            <w:tcW w:w="578"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081"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983"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320"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278"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091"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trHeight w:val="3090"/>
        </w:trPr>
        <w:tc>
          <w:tcPr>
            <w:tcW w:w="578"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3.</w:t>
            </w:r>
          </w:p>
        </w:tc>
        <w:tc>
          <w:tcPr>
            <w:tcW w:w="2081"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Повышение и развитие психологической компетенции родителей и педагогов в вопросах воспитания и обучения детей.</w:t>
            </w:r>
          </w:p>
        </w:tc>
        <w:tc>
          <w:tcPr>
            <w:tcW w:w="1983"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запросам</w:t>
            </w:r>
          </w:p>
        </w:tc>
        <w:tc>
          <w:tcPr>
            <w:tcW w:w="1320"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Родители</w:t>
            </w:r>
          </w:p>
        </w:tc>
        <w:tc>
          <w:tcPr>
            <w:tcW w:w="236"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290"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запросам</w:t>
            </w:r>
          </w:p>
        </w:tc>
        <w:tc>
          <w:tcPr>
            <w:tcW w:w="2327" w:type="dxa"/>
            <w:gridSpan w:val="4"/>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r>
      <w:tr w:rsidR="008D64EB" w:rsidRPr="00B43512" w:rsidTr="00074A8A">
        <w:trPr>
          <w:trHeight w:val="75"/>
        </w:trPr>
        <w:tc>
          <w:tcPr>
            <w:tcW w:w="578"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081"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xml:space="preserve"> </w:t>
            </w:r>
          </w:p>
        </w:tc>
        <w:tc>
          <w:tcPr>
            <w:tcW w:w="1983"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320"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290"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091"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c>
          <w:tcPr>
            <w:tcW w:w="578"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4.</w:t>
            </w:r>
          </w:p>
        </w:tc>
        <w:tc>
          <w:tcPr>
            <w:tcW w:w="2081"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 xml:space="preserve">Информировать об особенностях психического развития ребенка того или иного возраста </w:t>
            </w:r>
          </w:p>
        </w:tc>
        <w:tc>
          <w:tcPr>
            <w:tcW w:w="1983"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Родительские собрания</w:t>
            </w:r>
          </w:p>
        </w:tc>
        <w:tc>
          <w:tcPr>
            <w:tcW w:w="1275"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r w:rsidRPr="00B43512">
              <w:rPr>
                <w:rFonts w:ascii="Times New Roman" w:hAnsi="Times New Roman"/>
                <w:sz w:val="28"/>
                <w:szCs w:val="28"/>
              </w:rPr>
              <w:t>Родители</w:t>
            </w:r>
          </w:p>
          <w:p w:rsidR="008D64EB" w:rsidRPr="00B43512" w:rsidRDefault="008D64EB">
            <w:pPr>
              <w:rPr>
                <w:rFonts w:ascii="Times New Roman" w:hAnsi="Times New Roman"/>
                <w:sz w:val="28"/>
                <w:szCs w:val="28"/>
              </w:rPr>
            </w:pPr>
            <w:r w:rsidRPr="00B43512">
              <w:rPr>
                <w:rFonts w:ascii="Times New Roman" w:hAnsi="Times New Roman"/>
                <w:sz w:val="28"/>
                <w:szCs w:val="28"/>
              </w:rPr>
              <w:t>Педагоги</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Воспитатели</w:t>
            </w:r>
          </w:p>
        </w:tc>
        <w:tc>
          <w:tcPr>
            <w:tcW w:w="236"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335" w:type="dxa"/>
            <w:gridSpan w:val="3"/>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36"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2091"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 запросу</w:t>
            </w:r>
          </w:p>
        </w:tc>
      </w:tr>
    </w:tbl>
    <w:p w:rsidR="008D64EB" w:rsidRDefault="008D64EB" w:rsidP="00074A8A">
      <w:pPr>
        <w:spacing w:after="0" w:line="360" w:lineRule="auto"/>
        <w:jc w:val="both"/>
        <w:rPr>
          <w:rFonts w:ascii="Times New Roman" w:hAnsi="Times New Roman"/>
          <w:sz w:val="28"/>
          <w:szCs w:val="28"/>
          <w:lang w:eastAsia="en-US"/>
        </w:rPr>
      </w:pPr>
    </w:p>
    <w:p w:rsidR="008D64EB" w:rsidRDefault="008D64EB" w:rsidP="00074A8A">
      <w:pPr>
        <w:spacing w:after="0" w:line="360" w:lineRule="auto"/>
        <w:jc w:val="center"/>
        <w:rPr>
          <w:rFonts w:ascii="Times New Roman" w:hAnsi="Times New Roman"/>
          <w:b/>
          <w:sz w:val="28"/>
          <w:szCs w:val="28"/>
        </w:rPr>
      </w:pPr>
      <w:r>
        <w:rPr>
          <w:rFonts w:ascii="Times New Roman" w:hAnsi="Times New Roman"/>
          <w:b/>
          <w:sz w:val="28"/>
          <w:szCs w:val="28"/>
        </w:rPr>
        <w:t>Экспертная и организационно-методическая работа</w:t>
      </w:r>
    </w:p>
    <w:p w:rsidR="008D64EB" w:rsidRDefault="008D64EB" w:rsidP="00074A8A">
      <w:pPr>
        <w:spacing w:after="0" w:line="360" w:lineRule="auto"/>
        <w:jc w:val="center"/>
        <w:rPr>
          <w:rFonts w:ascii="Times New Roman" w:hAnsi="Times New Roman"/>
          <w:b/>
          <w:sz w:val="28"/>
          <w:szCs w:val="28"/>
        </w:rPr>
      </w:pPr>
    </w:p>
    <w:tbl>
      <w:tblPr>
        <w:tblW w:w="9870" w:type="dxa"/>
        <w:tblLayout w:type="fixed"/>
        <w:tblLook w:val="00A0"/>
      </w:tblPr>
      <w:tblGrid>
        <w:gridCol w:w="667"/>
        <w:gridCol w:w="1814"/>
        <w:gridCol w:w="236"/>
        <w:gridCol w:w="1873"/>
        <w:gridCol w:w="236"/>
        <w:gridCol w:w="1431"/>
        <w:gridCol w:w="129"/>
        <w:gridCol w:w="107"/>
        <w:gridCol w:w="1161"/>
        <w:gridCol w:w="240"/>
        <w:gridCol w:w="1685"/>
        <w:gridCol w:w="10"/>
        <w:gridCol w:w="15"/>
        <w:gridCol w:w="7"/>
        <w:gridCol w:w="23"/>
        <w:gridCol w:w="192"/>
        <w:gridCol w:w="14"/>
        <w:gridCol w:w="30"/>
      </w:tblGrid>
      <w:tr w:rsidR="008D64EB" w:rsidRPr="00B43512" w:rsidTr="00074A8A">
        <w:trPr>
          <w:gridAfter w:val="4"/>
          <w:wAfter w:w="259" w:type="dxa"/>
          <w:trHeight w:val="1110"/>
        </w:trPr>
        <w:tc>
          <w:tcPr>
            <w:tcW w:w="667" w:type="dxa"/>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п/п</w:t>
            </w:r>
          </w:p>
        </w:tc>
        <w:tc>
          <w:tcPr>
            <w:tcW w:w="1813" w:type="dxa"/>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Задачи</w:t>
            </w:r>
          </w:p>
        </w:tc>
        <w:tc>
          <w:tcPr>
            <w:tcW w:w="236" w:type="dxa"/>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872" w:type="dxa"/>
            <w:tcBorders>
              <w:top w:val="single" w:sz="4" w:space="0" w:color="auto"/>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 xml:space="preserve">Планируемые мероприятия </w:t>
            </w:r>
          </w:p>
        </w:tc>
        <w:tc>
          <w:tcPr>
            <w:tcW w:w="236" w:type="dxa"/>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430" w:type="dxa"/>
            <w:tcBorders>
              <w:top w:val="single" w:sz="4" w:space="0" w:color="auto"/>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Целевая группа</w:t>
            </w:r>
          </w:p>
        </w:tc>
        <w:tc>
          <w:tcPr>
            <w:tcW w:w="236" w:type="dxa"/>
            <w:gridSpan w:val="2"/>
            <w:tcBorders>
              <w:top w:val="single" w:sz="4" w:space="0" w:color="auto"/>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400" w:type="dxa"/>
            <w:gridSpan w:val="2"/>
            <w:tcBorders>
              <w:top w:val="single" w:sz="4" w:space="0" w:color="auto"/>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Сроки</w:t>
            </w:r>
          </w:p>
        </w:tc>
        <w:tc>
          <w:tcPr>
            <w:tcW w:w="1716" w:type="dxa"/>
            <w:gridSpan w:val="4"/>
            <w:tcBorders>
              <w:top w:val="single" w:sz="4" w:space="0" w:color="auto"/>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Примечания</w:t>
            </w:r>
          </w:p>
        </w:tc>
      </w:tr>
      <w:tr w:rsidR="008D64EB" w:rsidRPr="00B43512" w:rsidTr="00074A8A">
        <w:trPr>
          <w:gridAfter w:val="4"/>
          <w:wAfter w:w="259" w:type="dxa"/>
          <w:trHeight w:val="195"/>
        </w:trPr>
        <w:tc>
          <w:tcPr>
            <w:tcW w:w="667"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81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872" w:type="dxa"/>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430"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400"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716" w:type="dxa"/>
            <w:gridSpan w:val="4"/>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4"/>
          <w:wAfter w:w="259" w:type="dxa"/>
          <w:trHeight w:val="2040"/>
        </w:trPr>
        <w:tc>
          <w:tcPr>
            <w:tcW w:w="667"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1.</w:t>
            </w:r>
          </w:p>
        </w:tc>
        <w:tc>
          <w:tcPr>
            <w:tcW w:w="181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Повышение профессиональной компетентности</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72" w:type="dxa"/>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Участие в методических объединениях, семинарах</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430" w:type="dxa"/>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Педагоги-психологи</w:t>
            </w:r>
          </w:p>
        </w:tc>
        <w:tc>
          <w:tcPr>
            <w:tcW w:w="236"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400"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1716" w:type="dxa"/>
            <w:gridSpan w:val="4"/>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gridAfter w:val="4"/>
          <w:wAfter w:w="259" w:type="dxa"/>
          <w:trHeight w:val="810"/>
        </w:trPr>
        <w:tc>
          <w:tcPr>
            <w:tcW w:w="667"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81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72" w:type="dxa"/>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430" w:type="dxa"/>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400"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716" w:type="dxa"/>
            <w:gridSpan w:val="4"/>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r>
      <w:tr w:rsidR="008D64EB" w:rsidRPr="00B43512" w:rsidTr="00074A8A">
        <w:trPr>
          <w:gridAfter w:val="4"/>
          <w:wAfter w:w="259" w:type="dxa"/>
          <w:trHeight w:val="4185"/>
        </w:trPr>
        <w:tc>
          <w:tcPr>
            <w:tcW w:w="667"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xml:space="preserve">2. </w:t>
            </w:r>
          </w:p>
        </w:tc>
        <w:tc>
          <w:tcPr>
            <w:tcW w:w="1813" w:type="dxa"/>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Изучение соматико- физиологических особенностей, с целью их учета в последующей психолого-педагогической работе</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872"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Анализ медицинских карт и их оформление</w:t>
            </w:r>
          </w:p>
        </w:tc>
        <w:tc>
          <w:tcPr>
            <w:tcW w:w="236" w:type="dxa"/>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1559" w:type="dxa"/>
            <w:gridSpan w:val="2"/>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c>
          <w:tcPr>
            <w:tcW w:w="1267" w:type="dxa"/>
            <w:gridSpan w:val="2"/>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В течение года</w:t>
            </w:r>
          </w:p>
        </w:tc>
        <w:tc>
          <w:tcPr>
            <w:tcW w:w="240"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c>
          <w:tcPr>
            <w:tcW w:w="1716" w:type="dxa"/>
            <w:gridSpan w:val="4"/>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4"/>
          <w:wAfter w:w="259" w:type="dxa"/>
          <w:trHeight w:val="90"/>
        </w:trPr>
        <w:tc>
          <w:tcPr>
            <w:tcW w:w="667"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813"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872"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559"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267"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40"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716" w:type="dxa"/>
            <w:gridSpan w:val="4"/>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2"/>
          <w:wAfter w:w="44" w:type="dxa"/>
          <w:trHeight w:val="4065"/>
        </w:trPr>
        <w:tc>
          <w:tcPr>
            <w:tcW w:w="667"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xml:space="preserve">3. </w:t>
            </w:r>
          </w:p>
        </w:tc>
        <w:tc>
          <w:tcPr>
            <w:tcW w:w="181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Разработка коррекционно-развивающих программ в соответствии с ФГОС ДО</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872" w:type="dxa"/>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Анализ результатов диагностики, планирование,</w:t>
            </w:r>
          </w:p>
          <w:p w:rsidR="008D64EB" w:rsidRPr="00B43512" w:rsidRDefault="008D64EB">
            <w:pPr>
              <w:rPr>
                <w:rFonts w:ascii="Times New Roman" w:hAnsi="Times New Roman"/>
                <w:sz w:val="28"/>
                <w:szCs w:val="28"/>
              </w:rPr>
            </w:pPr>
            <w:r w:rsidRPr="00B43512">
              <w:rPr>
                <w:rFonts w:ascii="Times New Roman" w:hAnsi="Times New Roman"/>
                <w:sz w:val="28"/>
                <w:szCs w:val="28"/>
              </w:rPr>
              <w:t>оформление коррекционно-развивающих</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мероприятий</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559"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Дети, взрослые</w:t>
            </w:r>
          </w:p>
        </w:tc>
        <w:tc>
          <w:tcPr>
            <w:tcW w:w="1267"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40"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c>
          <w:tcPr>
            <w:tcW w:w="1684" w:type="dxa"/>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247" w:type="dxa"/>
            <w:gridSpan w:val="5"/>
            <w:vMerge w:val="restart"/>
            <w:tcBorders>
              <w:top w:val="nil"/>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2"/>
          <w:wAfter w:w="44" w:type="dxa"/>
          <w:trHeight w:val="240"/>
        </w:trPr>
        <w:tc>
          <w:tcPr>
            <w:tcW w:w="667"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81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872" w:type="dxa"/>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559"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267"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40"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684"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259" w:type="dxa"/>
            <w:gridSpan w:val="5"/>
            <w:vMerge/>
            <w:tcBorders>
              <w:top w:val="single" w:sz="4" w:space="0" w:color="auto"/>
              <w:left w:val="single" w:sz="4" w:space="0" w:color="auto"/>
              <w:bottom w:val="nil"/>
              <w:right w:val="nil"/>
            </w:tcBorders>
            <w:vAlign w:val="center"/>
          </w:tcPr>
          <w:p w:rsidR="008D64EB" w:rsidRPr="00B43512" w:rsidRDefault="008D64EB">
            <w:pPr>
              <w:spacing w:after="0" w:line="240" w:lineRule="auto"/>
              <w:rPr>
                <w:rFonts w:ascii="Times New Roman" w:hAnsi="Times New Roman"/>
                <w:sz w:val="28"/>
                <w:szCs w:val="28"/>
                <w:lang w:eastAsia="en-US"/>
              </w:rPr>
            </w:pPr>
          </w:p>
        </w:tc>
      </w:tr>
      <w:tr w:rsidR="008D64EB" w:rsidRPr="00B43512" w:rsidTr="00074A8A">
        <w:trPr>
          <w:gridAfter w:val="2"/>
          <w:wAfter w:w="44" w:type="dxa"/>
          <w:trHeight w:val="3180"/>
        </w:trPr>
        <w:tc>
          <w:tcPr>
            <w:tcW w:w="667"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xml:space="preserve">4. </w:t>
            </w:r>
          </w:p>
        </w:tc>
        <w:tc>
          <w:tcPr>
            <w:tcW w:w="181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Анализ особенностей общения, взаимодействия педагога с детьми</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72" w:type="dxa"/>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rPr>
            </w:pPr>
            <w:r w:rsidRPr="00B43512">
              <w:rPr>
                <w:rFonts w:ascii="Times New Roman" w:hAnsi="Times New Roman"/>
                <w:sz w:val="28"/>
                <w:szCs w:val="28"/>
              </w:rPr>
              <w:t>Присутствие и</w:t>
            </w:r>
          </w:p>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участие на занятиях педагогов</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559"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Дети, воспитатели</w:t>
            </w:r>
          </w:p>
        </w:tc>
        <w:tc>
          <w:tcPr>
            <w:tcW w:w="1267"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40"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c>
          <w:tcPr>
            <w:tcW w:w="1684" w:type="dxa"/>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247" w:type="dxa"/>
            <w:gridSpan w:val="5"/>
            <w:vMerge w:val="restart"/>
            <w:tcBorders>
              <w:top w:val="nil"/>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2"/>
          <w:wAfter w:w="44" w:type="dxa"/>
          <w:trHeight w:val="240"/>
        </w:trPr>
        <w:tc>
          <w:tcPr>
            <w:tcW w:w="667"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81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872" w:type="dxa"/>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559"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267"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40"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684"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259" w:type="dxa"/>
            <w:gridSpan w:val="5"/>
            <w:vMerge/>
            <w:tcBorders>
              <w:top w:val="single" w:sz="4" w:space="0" w:color="auto"/>
              <w:left w:val="single" w:sz="4" w:space="0" w:color="auto"/>
              <w:bottom w:val="nil"/>
              <w:right w:val="nil"/>
            </w:tcBorders>
            <w:vAlign w:val="center"/>
          </w:tcPr>
          <w:p w:rsidR="008D64EB" w:rsidRPr="00B43512" w:rsidRDefault="008D64EB">
            <w:pPr>
              <w:spacing w:after="0" w:line="240" w:lineRule="auto"/>
              <w:rPr>
                <w:rFonts w:ascii="Times New Roman" w:hAnsi="Times New Roman"/>
                <w:sz w:val="28"/>
                <w:szCs w:val="28"/>
                <w:lang w:eastAsia="en-US"/>
              </w:rPr>
            </w:pPr>
          </w:p>
        </w:tc>
      </w:tr>
      <w:tr w:rsidR="008D64EB" w:rsidRPr="00B43512" w:rsidTr="00074A8A">
        <w:trPr>
          <w:gridAfter w:val="2"/>
          <w:wAfter w:w="44" w:type="dxa"/>
          <w:trHeight w:val="4710"/>
        </w:trPr>
        <w:tc>
          <w:tcPr>
            <w:tcW w:w="667"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xml:space="preserve">5. </w:t>
            </w:r>
          </w:p>
        </w:tc>
        <w:tc>
          <w:tcPr>
            <w:tcW w:w="1813" w:type="dxa"/>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Просвещение родителей и педагогов по вопросам воспитания детей с учетом их особенностей</w:t>
            </w:r>
          </w:p>
        </w:tc>
        <w:tc>
          <w:tcPr>
            <w:tcW w:w="236" w:type="dxa"/>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1872"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 xml:space="preserve"> Составление</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рекомендаций,</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памяток, буклетов для педагогов и родителей по вопросам воспитания детей с учетом их особенностей</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559" w:type="dxa"/>
            <w:gridSpan w:val="2"/>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Дети, воспитатели, родители</w:t>
            </w:r>
          </w:p>
        </w:tc>
        <w:tc>
          <w:tcPr>
            <w:tcW w:w="1267" w:type="dxa"/>
            <w:gridSpan w:val="2"/>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В течение года</w:t>
            </w:r>
          </w:p>
        </w:tc>
        <w:tc>
          <w:tcPr>
            <w:tcW w:w="240"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c>
          <w:tcPr>
            <w:tcW w:w="1694" w:type="dxa"/>
            <w:gridSpan w:val="2"/>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237" w:type="dxa"/>
            <w:gridSpan w:val="4"/>
            <w:vMerge w:val="restart"/>
            <w:tcBorders>
              <w:top w:val="nil"/>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2"/>
          <w:wAfter w:w="44" w:type="dxa"/>
          <w:trHeight w:val="135"/>
        </w:trPr>
        <w:tc>
          <w:tcPr>
            <w:tcW w:w="667"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813"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872"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559"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267"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40"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694"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012" w:type="dxa"/>
            <w:gridSpan w:val="4"/>
            <w:vMerge/>
            <w:tcBorders>
              <w:top w:val="nil"/>
              <w:left w:val="single" w:sz="4" w:space="0" w:color="auto"/>
              <w:bottom w:val="nil"/>
              <w:right w:val="nil"/>
            </w:tcBorders>
            <w:vAlign w:val="center"/>
          </w:tcPr>
          <w:p w:rsidR="008D64EB" w:rsidRPr="00B43512" w:rsidRDefault="008D64EB">
            <w:pPr>
              <w:spacing w:after="0" w:line="240" w:lineRule="auto"/>
              <w:rPr>
                <w:rFonts w:ascii="Times New Roman" w:hAnsi="Times New Roman"/>
                <w:sz w:val="28"/>
                <w:szCs w:val="28"/>
                <w:lang w:eastAsia="en-US"/>
              </w:rPr>
            </w:pPr>
          </w:p>
        </w:tc>
      </w:tr>
      <w:tr w:rsidR="008D64EB" w:rsidRPr="00B43512" w:rsidTr="00074A8A">
        <w:trPr>
          <w:gridAfter w:val="1"/>
          <w:wAfter w:w="30" w:type="dxa"/>
          <w:trHeight w:val="4260"/>
        </w:trPr>
        <w:tc>
          <w:tcPr>
            <w:tcW w:w="667"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6.</w:t>
            </w:r>
          </w:p>
        </w:tc>
        <w:tc>
          <w:tcPr>
            <w:tcW w:w="1813" w:type="dxa"/>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Создание и подготовка психологического инструментария</w:t>
            </w:r>
          </w:p>
        </w:tc>
        <w:tc>
          <w:tcPr>
            <w:tcW w:w="236" w:type="dxa"/>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1872"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Составление дидактического и</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раздаточного материала к</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занятиям, оформление информационных стендов</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ДОУ.</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559" w:type="dxa"/>
            <w:gridSpan w:val="2"/>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Дети, воспитатели, родители</w:t>
            </w:r>
          </w:p>
        </w:tc>
        <w:tc>
          <w:tcPr>
            <w:tcW w:w="1267" w:type="dxa"/>
            <w:gridSpan w:val="2"/>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В течение года</w:t>
            </w:r>
          </w:p>
        </w:tc>
        <w:tc>
          <w:tcPr>
            <w:tcW w:w="240"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c>
          <w:tcPr>
            <w:tcW w:w="1709" w:type="dxa"/>
            <w:gridSpan w:val="3"/>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gridSpan w:val="4"/>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1"/>
          <w:wAfter w:w="30" w:type="dxa"/>
          <w:trHeight w:val="240"/>
        </w:trPr>
        <w:tc>
          <w:tcPr>
            <w:tcW w:w="667"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813"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872"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559"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267" w:type="dxa"/>
            <w:gridSpan w:val="2"/>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40"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709" w:type="dxa"/>
            <w:gridSpan w:val="3"/>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gridSpan w:val="4"/>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r>
      <w:tr w:rsidR="008D64EB" w:rsidRPr="00B43512" w:rsidTr="00074A8A">
        <w:trPr>
          <w:trHeight w:val="2265"/>
        </w:trPr>
        <w:tc>
          <w:tcPr>
            <w:tcW w:w="667" w:type="dxa"/>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7.</w:t>
            </w:r>
          </w:p>
        </w:tc>
        <w:tc>
          <w:tcPr>
            <w:tcW w:w="181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Ведение отчетности работы педагога-психолога</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72" w:type="dxa"/>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Ведение текущей документации</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559"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p>
        </w:tc>
        <w:tc>
          <w:tcPr>
            <w:tcW w:w="1267" w:type="dxa"/>
            <w:gridSpan w:val="2"/>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В течение года</w:t>
            </w:r>
          </w:p>
        </w:tc>
        <w:tc>
          <w:tcPr>
            <w:tcW w:w="240" w:type="dxa"/>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p>
        </w:tc>
        <w:tc>
          <w:tcPr>
            <w:tcW w:w="1739" w:type="dxa"/>
            <w:gridSpan w:val="5"/>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p>
        </w:tc>
        <w:tc>
          <w:tcPr>
            <w:tcW w:w="236" w:type="dxa"/>
            <w:gridSpan w:val="3"/>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r>
      <w:tr w:rsidR="008D64EB" w:rsidRPr="00B43512" w:rsidTr="00074A8A">
        <w:trPr>
          <w:trHeight w:val="585"/>
        </w:trPr>
        <w:tc>
          <w:tcPr>
            <w:tcW w:w="667"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8"/>
                <w:szCs w:val="28"/>
                <w:lang w:eastAsia="en-US"/>
              </w:rPr>
            </w:pPr>
          </w:p>
        </w:tc>
        <w:tc>
          <w:tcPr>
            <w:tcW w:w="1813"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72" w:type="dxa"/>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1559" w:type="dxa"/>
            <w:gridSpan w:val="2"/>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267" w:type="dxa"/>
            <w:gridSpan w:val="2"/>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c>
          <w:tcPr>
            <w:tcW w:w="240" w:type="dxa"/>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1739" w:type="dxa"/>
            <w:gridSpan w:val="5"/>
            <w:tcBorders>
              <w:top w:val="single" w:sz="4" w:space="0" w:color="auto"/>
              <w:left w:val="nil"/>
              <w:bottom w:val="nil"/>
              <w:right w:val="single" w:sz="4" w:space="0" w:color="auto"/>
            </w:tcBorders>
          </w:tcPr>
          <w:p w:rsidR="008D64EB" w:rsidRPr="00B43512" w:rsidRDefault="008D64EB">
            <w:pPr>
              <w:rPr>
                <w:rFonts w:ascii="Times New Roman" w:hAnsi="Times New Roman"/>
                <w:sz w:val="28"/>
                <w:szCs w:val="28"/>
                <w:lang w:eastAsia="en-US"/>
              </w:rPr>
            </w:pPr>
          </w:p>
        </w:tc>
        <w:tc>
          <w:tcPr>
            <w:tcW w:w="236" w:type="dxa"/>
            <w:gridSpan w:val="3"/>
            <w:tcBorders>
              <w:top w:val="single" w:sz="4" w:space="0" w:color="auto"/>
              <w:left w:val="single" w:sz="4" w:space="0" w:color="auto"/>
              <w:bottom w:val="nil"/>
              <w:right w:val="nil"/>
            </w:tcBorders>
          </w:tcPr>
          <w:p w:rsidR="008D64EB" w:rsidRPr="00B43512" w:rsidRDefault="008D64EB">
            <w:pPr>
              <w:rPr>
                <w:rFonts w:ascii="Times New Roman" w:hAnsi="Times New Roman"/>
                <w:sz w:val="28"/>
                <w:szCs w:val="28"/>
                <w:lang w:eastAsia="en-US"/>
              </w:rPr>
            </w:pPr>
          </w:p>
        </w:tc>
      </w:tr>
      <w:tr w:rsidR="008D64EB" w:rsidRPr="00B43512" w:rsidTr="00074A8A">
        <w:trPr>
          <w:gridAfter w:val="6"/>
          <w:wAfter w:w="281" w:type="dxa"/>
          <w:trHeight w:val="4833"/>
        </w:trPr>
        <w:tc>
          <w:tcPr>
            <w:tcW w:w="667"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8.</w:t>
            </w:r>
          </w:p>
        </w:tc>
        <w:tc>
          <w:tcPr>
            <w:tcW w:w="1813" w:type="dxa"/>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 xml:space="preserve">Анализ проделанной работы, планирование дальнейшей работы по улучшению </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работы психологической службы ДОУ</w:t>
            </w:r>
          </w:p>
        </w:tc>
        <w:tc>
          <w:tcPr>
            <w:tcW w:w="236" w:type="dxa"/>
            <w:tcBorders>
              <w:top w:val="nil"/>
              <w:left w:val="single" w:sz="4" w:space="0" w:color="auto"/>
              <w:bottom w:val="single" w:sz="4" w:space="0" w:color="auto"/>
              <w:right w:val="nil"/>
            </w:tcBorders>
          </w:tcPr>
          <w:p w:rsidR="008D64EB" w:rsidRPr="00B43512" w:rsidRDefault="008D64EB">
            <w:pPr>
              <w:jc w:val="both"/>
              <w:rPr>
                <w:rFonts w:ascii="Times New Roman" w:hAnsi="Times New Roman"/>
                <w:sz w:val="28"/>
                <w:szCs w:val="28"/>
                <w:lang w:eastAsia="en-US"/>
              </w:rPr>
            </w:pPr>
          </w:p>
        </w:tc>
        <w:tc>
          <w:tcPr>
            <w:tcW w:w="1872" w:type="dxa"/>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Составление аналитического отчетов о</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проделанной работе и об</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итогах за</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прошедший год</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jc w:val="both"/>
              <w:rPr>
                <w:rFonts w:ascii="Times New Roman" w:hAnsi="Times New Roman"/>
                <w:sz w:val="28"/>
                <w:szCs w:val="28"/>
                <w:lang w:eastAsia="en-US"/>
              </w:rPr>
            </w:pPr>
          </w:p>
        </w:tc>
        <w:tc>
          <w:tcPr>
            <w:tcW w:w="1559" w:type="dxa"/>
            <w:gridSpan w:val="2"/>
            <w:tcBorders>
              <w:top w:val="nil"/>
              <w:left w:val="nil"/>
              <w:bottom w:val="single" w:sz="4" w:space="0" w:color="auto"/>
              <w:right w:val="single" w:sz="4" w:space="0" w:color="auto"/>
            </w:tcBorders>
          </w:tcPr>
          <w:p w:rsidR="008D64EB" w:rsidRPr="00B43512" w:rsidRDefault="008D64EB">
            <w:pPr>
              <w:jc w:val="both"/>
              <w:rPr>
                <w:rFonts w:ascii="Times New Roman" w:hAnsi="Times New Roman"/>
                <w:sz w:val="28"/>
                <w:szCs w:val="28"/>
              </w:rPr>
            </w:pPr>
            <w:r w:rsidRPr="00B43512">
              <w:rPr>
                <w:rFonts w:ascii="Times New Roman" w:hAnsi="Times New Roman"/>
                <w:sz w:val="28"/>
                <w:szCs w:val="28"/>
              </w:rPr>
              <w:t>Дети,</w:t>
            </w:r>
          </w:p>
          <w:p w:rsidR="008D64EB" w:rsidRPr="00B43512" w:rsidRDefault="008D64EB">
            <w:pPr>
              <w:jc w:val="both"/>
              <w:rPr>
                <w:rFonts w:ascii="Times New Roman" w:hAnsi="Times New Roman"/>
                <w:sz w:val="28"/>
                <w:szCs w:val="28"/>
              </w:rPr>
            </w:pPr>
            <w:r w:rsidRPr="00B43512">
              <w:rPr>
                <w:rFonts w:ascii="Times New Roman" w:hAnsi="Times New Roman"/>
                <w:sz w:val="28"/>
                <w:szCs w:val="28"/>
              </w:rPr>
              <w:t>педагоги,</w:t>
            </w:r>
          </w:p>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родители, воспитатели</w:t>
            </w:r>
          </w:p>
        </w:tc>
        <w:tc>
          <w:tcPr>
            <w:tcW w:w="1267" w:type="dxa"/>
            <w:gridSpan w:val="2"/>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p>
        </w:tc>
        <w:tc>
          <w:tcPr>
            <w:tcW w:w="1934" w:type="dxa"/>
            <w:gridSpan w:val="3"/>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Предоставление анализа работы администрации ДОУ</w:t>
            </w:r>
          </w:p>
        </w:tc>
      </w:tr>
      <w:tr w:rsidR="008D64EB" w:rsidRPr="00B43512" w:rsidTr="00074A8A">
        <w:trPr>
          <w:gridAfter w:val="6"/>
          <w:wAfter w:w="281" w:type="dxa"/>
          <w:trHeight w:val="166"/>
        </w:trPr>
        <w:tc>
          <w:tcPr>
            <w:tcW w:w="667" w:type="dxa"/>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813"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872" w:type="dxa"/>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236" w:type="dxa"/>
            <w:tcBorders>
              <w:top w:val="single" w:sz="4" w:space="0" w:color="auto"/>
              <w:left w:val="single" w:sz="4" w:space="0" w:color="auto"/>
              <w:bottom w:val="nil"/>
              <w:right w:val="nil"/>
            </w:tcBorders>
          </w:tcPr>
          <w:p w:rsidR="008D64EB" w:rsidRPr="00B43512" w:rsidRDefault="008D64EB">
            <w:pPr>
              <w:jc w:val="both"/>
              <w:rPr>
                <w:rFonts w:ascii="Times New Roman" w:hAnsi="Times New Roman"/>
                <w:sz w:val="28"/>
                <w:szCs w:val="28"/>
                <w:lang w:eastAsia="en-US"/>
              </w:rPr>
            </w:pPr>
          </w:p>
        </w:tc>
        <w:tc>
          <w:tcPr>
            <w:tcW w:w="1559" w:type="dxa"/>
            <w:gridSpan w:val="2"/>
            <w:tcBorders>
              <w:top w:val="single" w:sz="4" w:space="0" w:color="auto"/>
              <w:left w:val="nil"/>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267" w:type="dxa"/>
            <w:gridSpan w:val="2"/>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c>
          <w:tcPr>
            <w:tcW w:w="1934" w:type="dxa"/>
            <w:gridSpan w:val="3"/>
            <w:tcBorders>
              <w:top w:val="single" w:sz="4" w:space="0" w:color="auto"/>
              <w:left w:val="single" w:sz="4" w:space="0" w:color="auto"/>
              <w:bottom w:val="nil"/>
              <w:right w:val="single" w:sz="4" w:space="0" w:color="auto"/>
            </w:tcBorders>
          </w:tcPr>
          <w:p w:rsidR="008D64EB" w:rsidRPr="00B43512" w:rsidRDefault="008D64EB">
            <w:pPr>
              <w:jc w:val="both"/>
              <w:rPr>
                <w:rFonts w:ascii="Times New Roman" w:hAnsi="Times New Roman"/>
                <w:sz w:val="28"/>
                <w:szCs w:val="28"/>
                <w:lang w:eastAsia="en-US"/>
              </w:rPr>
            </w:pPr>
          </w:p>
        </w:tc>
      </w:tr>
      <w:tr w:rsidR="008D64EB" w:rsidRPr="00B43512" w:rsidTr="00074A8A">
        <w:trPr>
          <w:gridAfter w:val="2"/>
          <w:wAfter w:w="44" w:type="dxa"/>
        </w:trPr>
        <w:tc>
          <w:tcPr>
            <w:tcW w:w="667" w:type="dxa"/>
            <w:tcBorders>
              <w:top w:val="nil"/>
              <w:left w:val="single" w:sz="4" w:space="0" w:color="auto"/>
              <w:bottom w:val="single" w:sz="4" w:space="0" w:color="auto"/>
              <w:right w:val="single" w:sz="4" w:space="0" w:color="auto"/>
            </w:tcBorders>
          </w:tcPr>
          <w:p w:rsidR="008D64EB" w:rsidRPr="00B43512" w:rsidRDefault="008D64EB">
            <w:pPr>
              <w:jc w:val="both"/>
              <w:rPr>
                <w:rFonts w:ascii="Times New Roman" w:hAnsi="Times New Roman"/>
                <w:sz w:val="28"/>
                <w:szCs w:val="28"/>
                <w:lang w:eastAsia="en-US"/>
              </w:rPr>
            </w:pPr>
            <w:r w:rsidRPr="00B43512">
              <w:rPr>
                <w:rFonts w:ascii="Times New Roman" w:hAnsi="Times New Roman"/>
                <w:sz w:val="28"/>
                <w:szCs w:val="28"/>
              </w:rPr>
              <w:t xml:space="preserve">9. </w:t>
            </w:r>
          </w:p>
        </w:tc>
        <w:tc>
          <w:tcPr>
            <w:tcW w:w="1813"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Составление годового плана</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rPr>
            </w:pPr>
          </w:p>
          <w:p w:rsidR="008D64EB" w:rsidRPr="00B43512" w:rsidRDefault="008D64EB">
            <w:pPr>
              <w:rPr>
                <w:rFonts w:ascii="Times New Roman" w:hAnsi="Times New Roman"/>
                <w:sz w:val="28"/>
                <w:szCs w:val="28"/>
                <w:lang w:eastAsia="en-US"/>
              </w:rPr>
            </w:pPr>
          </w:p>
        </w:tc>
        <w:tc>
          <w:tcPr>
            <w:tcW w:w="1872" w:type="dxa"/>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Планирование</w:t>
            </w:r>
          </w:p>
        </w:tc>
        <w:tc>
          <w:tcPr>
            <w:tcW w:w="236" w:type="dxa"/>
            <w:tcBorders>
              <w:top w:val="nil"/>
              <w:left w:val="single" w:sz="4" w:space="0" w:color="auto"/>
              <w:bottom w:val="single" w:sz="4" w:space="0" w:color="auto"/>
              <w:right w:val="nil"/>
            </w:tcBorders>
          </w:tcPr>
          <w:p w:rsidR="008D64EB" w:rsidRPr="00B43512" w:rsidRDefault="008D64EB">
            <w:pPr>
              <w:rPr>
                <w:rFonts w:ascii="Times New Roman" w:hAnsi="Times New Roman"/>
                <w:sz w:val="28"/>
                <w:szCs w:val="28"/>
                <w:lang w:eastAsia="en-US"/>
              </w:rPr>
            </w:pPr>
          </w:p>
        </w:tc>
        <w:tc>
          <w:tcPr>
            <w:tcW w:w="1559" w:type="dxa"/>
            <w:gridSpan w:val="2"/>
            <w:tcBorders>
              <w:top w:val="nil"/>
              <w:left w:val="nil"/>
              <w:bottom w:val="single" w:sz="4" w:space="0" w:color="auto"/>
              <w:right w:val="single" w:sz="4" w:space="0" w:color="auto"/>
            </w:tcBorders>
          </w:tcPr>
          <w:p w:rsidR="008D64EB" w:rsidRPr="00B43512" w:rsidRDefault="008D64EB">
            <w:pPr>
              <w:rPr>
                <w:rFonts w:ascii="Times New Roman" w:hAnsi="Times New Roman"/>
                <w:sz w:val="28"/>
                <w:szCs w:val="28"/>
                <w:lang w:eastAsia="en-US"/>
              </w:rPr>
            </w:pPr>
          </w:p>
        </w:tc>
        <w:tc>
          <w:tcPr>
            <w:tcW w:w="1267" w:type="dxa"/>
            <w:gridSpan w:val="2"/>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p>
        </w:tc>
        <w:tc>
          <w:tcPr>
            <w:tcW w:w="1934" w:type="dxa"/>
            <w:gridSpan w:val="3"/>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8"/>
                <w:szCs w:val="28"/>
                <w:lang w:eastAsia="en-US"/>
              </w:rPr>
            </w:pPr>
            <w:r w:rsidRPr="00B43512">
              <w:rPr>
                <w:rFonts w:ascii="Times New Roman" w:hAnsi="Times New Roman"/>
                <w:sz w:val="28"/>
                <w:szCs w:val="28"/>
              </w:rPr>
              <w:t>Предоставление анализа работы администрации ДОУ</w:t>
            </w:r>
          </w:p>
        </w:tc>
        <w:tc>
          <w:tcPr>
            <w:tcW w:w="237" w:type="dxa"/>
            <w:gridSpan w:val="4"/>
            <w:tcBorders>
              <w:top w:val="nil"/>
              <w:left w:val="single" w:sz="4" w:space="0" w:color="auto"/>
              <w:bottom w:val="nil"/>
              <w:right w:val="nil"/>
            </w:tcBorders>
          </w:tcPr>
          <w:p w:rsidR="008D64EB" w:rsidRPr="00B43512" w:rsidRDefault="008D64EB">
            <w:pPr>
              <w:rPr>
                <w:rFonts w:ascii="Times New Roman" w:hAnsi="Times New Roman"/>
                <w:sz w:val="28"/>
                <w:szCs w:val="28"/>
                <w:lang w:eastAsia="en-US"/>
              </w:rPr>
            </w:pPr>
          </w:p>
        </w:tc>
      </w:tr>
    </w:tbl>
    <w:p w:rsidR="008D64EB" w:rsidRDefault="008D64EB" w:rsidP="00074A8A">
      <w:pPr>
        <w:spacing w:after="0" w:line="360" w:lineRule="auto"/>
        <w:jc w:val="both"/>
        <w:rPr>
          <w:rFonts w:ascii="Times New Roman" w:hAnsi="Times New Roman"/>
          <w:sz w:val="28"/>
          <w:szCs w:val="28"/>
          <w:lang w:eastAsia="en-US"/>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2.3. Содержание программы</w:t>
      </w: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2.3.1Направление «Психологическая диагностика»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Цель: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Направление предполагает следующие разделы:</w:t>
      </w:r>
    </w:p>
    <w:p w:rsidR="008D64EB" w:rsidRDefault="008D64EB" w:rsidP="00074A8A">
      <w:pPr>
        <w:pStyle w:val="ListParagraph"/>
        <w:numPr>
          <w:ilvl w:val="0"/>
          <w:numId w:val="2"/>
        </w:numPr>
        <w:spacing w:after="0" w:line="360" w:lineRule="auto"/>
        <w:jc w:val="both"/>
        <w:rPr>
          <w:rFonts w:ascii="Times New Roman" w:hAnsi="Times New Roman"/>
          <w:sz w:val="28"/>
          <w:szCs w:val="28"/>
        </w:rPr>
      </w:pPr>
      <w:r>
        <w:rPr>
          <w:rFonts w:ascii="Times New Roman" w:hAnsi="Times New Roman"/>
          <w:sz w:val="28"/>
          <w:szCs w:val="28"/>
        </w:rPr>
        <w:t>Раздел «Мониторинг результатов освоения ООПДО».</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Мониторинг –специально организованное систематическое наблюдение за состоянием объектов, явлений, процессов с помощью отобранного числа валидных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Мониторинг предполагает сбор информации, осуществляемый по стандартному набору показателей с помощью стандартных процедур, и на выходе дает оценку ситуаций и состояния объектов также в стандартной форме.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Цель мониторинга – изучить процесс достижения воспитанниками планируемых итоговых результатов освоения ООПДО на основе выявления динамики формирования у детей предпосылок интегративных качеств как промежуточных результатов освоения программы, которые они должны приобрести по окончании ее освоения к 7 годам.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Периодичность мониторинга: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входящий: октябрь (цель: изучение индивидуальных образовательных потребностей воспитанников, поступающих в ДОУ);</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промежуточный: декабрь (цель: изучение промежуточных результатов освоения ООПДО);</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итоговый: май (цель: изучение итоговых результатов освоения ООПДО).</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Результатом мониторинга является выявление и дифференциация образовательных потребностей каждого воспитанника, а также анализ степени их удовлетворения в образовательном процессе, что позволит модернизировать образовательный процесс для повышения его эффективности на основе его индивидуализации.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2. Раздел «Диагностическая работа по проблемам психического развития дошкольников. Определение детей «группы риска»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Сроки: октябрь и по запросу родителей, педагогов в течение всего учебного года)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Цель: выявление проблем в развитии, факторов риска психологическому здоровью.</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3. Раздел «Диагностическая работа с воспитанниками в период возрастных кризисов 3и 7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Сроки: в течение всего учебного года и по запросам родителей.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4.Раздел «Диагностика психологической готовности к обучению в школе»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Группа исследуемых: воспитанники 5-6 лет-конец учебного года, 6-7 лет- начало и конец учебного года.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Цели: выявление сформированности компонентов психологической готовности к обучению в школе; мониторинг результатов освоения ООПДО.</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Требования к применяемому диагностическому оборудованию:</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1. Применяются методики сбора данных, сохраняющие преемственность для изучения разных периодов дошкольного возраста, что позволяет составлять историю развития ребенка в образовательных условиях.</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2. Методики носят развивающий характер и в процессе их использования приводят к позитивным изменениям в личности воспитанников.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3. Диагностические методики, входящие в комплексную процедуру сбора данных, дают возможность построить взаимодействие взрослого и ребенка таким образом, чтобы: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-не допустить переутомление ребенка, быть экономичными по процедуре;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-исключить воздействие по типу внушения взрослого на ребенка;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-давать воспитаннику возможность максимально свободно выразить свой внутренний мир;</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4.Методики накапливаются, достаточно разнообразны, разрабатываются и модифицируются таким образом, чтобы: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-получать представления об освоении ребенком образовательных областей и формировать у него интегративные качества на протяжении дошкольного возраста;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-результаты методик выражаются не только количественных показателях, но и в качественных и отражать образовательные потребности каждого воспитанника;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-совокупные данные, полученные с помощью комплекса методик, позволяют составить целостное представление о личности ребенка, сделать вывод не об отдельном психическом процессе (памяти, речи, восприятии, мышлении и т.п.), а об интегративном качестве.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Педагог-психолог осуществляет: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Психологическую диагностику познавательных процессов детей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Психологическую диагностику личностных качеств.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Диагностику психологической и мотивационной готовности детей к обучению в школе.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Профессиональная компетентность педагога-психолога при проведении мониторинга в МБДОУ может распространяется на следующие параметры диагностирования дошкольников.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Младший возраст (3-4 года):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понимание речи;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активная речь;</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сенсорное развитие;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игра;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развитие пространственных представлений;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рисование (желание рисовать, наличие замысла, умение держать карандаш и т. д.);</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поведение (взаимоотношения со взрослыми и сверстниками).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Средний возраст (4-5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слуховое восприятие (различение неречевых шумов);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зрительное восприятие (узнавание черно-белых изображений);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пространственные представления (конструирование, употребление простых предлогов);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мелкая моторика;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связная речь (умение выразить свою мысль);</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развитие мышления;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анализ продуктивной деятельности — рисунок, лепка, аппликация, словотворчество и т. д.;</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игра — уровень игры, преобладающий вид общения;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социальные навыки — общение со взрослыми и сверстниками.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Старший возраст (5-6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слуховое внимание;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зрительно-пространственный гнозис;</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зрительно-пространственный праксис;</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общая моторика, ловкость, выносливость, разноименные движения;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развитие графической деятельности;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латеральные предпочтения;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мыслительная деятельность;</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игровая деятельность;</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анализ продуктов деятельности;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коммуникативные навыки.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Подготовительная к школе группа (6-7 лет):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зрительно-моторная координация;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ритмическое чувство;</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переключение движений;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рядограммы (последовательность времен года, дней недели);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звуковой анализ слов;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умение определять состав числа;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выделение 4-го лишнего, простые аналогии;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составление сюжетного рассказа по серии картин;</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понимание логико-грамматических конструкций;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установление причинно-следственных связей;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ориентировка на листе бумаги.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2.3.2Направление «Психопрофилактика и психологическое просвещение»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Психопрофилактика в контексте ФГОСДО рассматривается как приоритетное направление деятельности педагога-психолога ДОУ.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Цель психопрофилактики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ДОУ.</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Психогигиена предполагает предоставление всем участникам образовательного процесса психологической информации для предотвращения возможных проблем.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Содействие педагогам в построении психологически безопасной среды выражается в следующем: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оптимальное конструирование развивающего пространства;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развитие игровой деятельности как ведущей в дошкольном возрасте;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создание в ДОУ благоприятного психологического климата;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профилактика и своевременное разрешение конфликтов в ДОУ;</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психологический анализ занятий;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психологическая экспертиза программно-методического обеспечения.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Психологическое просвещение предполагает деятельность педагога- психолога по повышению психологической компетенции воспитателей и родителей, что рассматривается как средство профилактики.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Направление «Психопрофилактика и психологическое просвещение» представлено в рабочей программе разделами: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«Психогигиена общения»;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«Психогигиена деятельности»;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«Психогигиена среды».</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center"/>
        <w:rPr>
          <w:rFonts w:ascii="Times New Roman" w:hAnsi="Times New Roman"/>
          <w:b/>
          <w:sz w:val="28"/>
          <w:szCs w:val="28"/>
        </w:rPr>
      </w:pPr>
      <w:r>
        <w:rPr>
          <w:rFonts w:ascii="Times New Roman" w:hAnsi="Times New Roman"/>
          <w:b/>
          <w:sz w:val="28"/>
          <w:szCs w:val="28"/>
        </w:rPr>
        <w:t>2.3.3 Направление «Развивающая работа и психологическая коррекция»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контексте ФГОСДО деятельность педагога-психолога, направленная на изменения во внутренней, психологической сфере воспитанников, рассматривается как развивающая. Выбор конкретной формы, технологии и содержания работы по данному направлению, определение адресной группы воспитанников является результатом психологической диагностики.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Направление реализуется по следующим разделам: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«Развитие интегративных качеств в соответствии с образовательными областями»;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«Развивающая работа по коррекции проблем в развитии дошкольников (группа риска)»;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«Развивающая работа в период адаптации ребенка в ДОУ»;</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«Психокоррекционная работа с детьми с ОВЗ по индивидуальным программам»;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«Развивающая работа в рамках психологической готовности к школьному обучению»;</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«Развивающая работа по преодолению трудностей в развитии одаренных дошкольников» и др.</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Задачи разделов выбираются и уточняются в зависимости от конкретных проявлений проблем и используемого психологического инструментария. Прежде всего, они решаются в процессе проведения циклов занятий педагогом - психологом (посредством реализации специальных рабочих программ). Во-вторых, задачи разделов реализуются через их интегрирование в образовательный процесс, организуемый педагогами ДОУ, в чем педагог- психолог оказывает им помощь, выступая своеобразным тьютером, обучающим педагогов.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В технологическом аспекте данное направление деятельности предполагает широкое использование разнообразных игр, в том числе психотехнических, раскрепощающих; проблемных ситуаций, разрешаемых в процессе экспериментов, дискуссий, проектов, творческих заданий и др. Ведущими выступают игровые технологии, создающие, согласно, Л.С.Выготскому, условия для спонтанно-реактивной деятельности детей. При отборе психологического инструментария ведущим принципом является принцип целостного воздействия на личность ребенка.</w:t>
      </w:r>
    </w:p>
    <w:p w:rsidR="008D64EB" w:rsidRDefault="008D64EB" w:rsidP="00074A8A">
      <w:pPr>
        <w:spacing w:after="0" w:line="360" w:lineRule="auto"/>
        <w:ind w:firstLine="708"/>
        <w:jc w:val="right"/>
        <w:rPr>
          <w:rFonts w:ascii="Times New Roman" w:hAnsi="Times New Roman"/>
          <w:sz w:val="28"/>
          <w:szCs w:val="28"/>
        </w:rPr>
      </w:pPr>
      <w:r>
        <w:rPr>
          <w:rFonts w:ascii="Times New Roman" w:hAnsi="Times New Roman"/>
          <w:sz w:val="28"/>
          <w:szCs w:val="28"/>
        </w:rPr>
        <w:t>Таблица 1. Направления коррекционной работы психолога</w:t>
      </w:r>
    </w:p>
    <w:tbl>
      <w:tblPr>
        <w:tblW w:w="9824" w:type="dxa"/>
        <w:tblLook w:val="00A0"/>
      </w:tblPr>
      <w:tblGrid>
        <w:gridCol w:w="2092"/>
        <w:gridCol w:w="2715"/>
        <w:gridCol w:w="7"/>
        <w:gridCol w:w="38"/>
        <w:gridCol w:w="191"/>
        <w:gridCol w:w="7"/>
        <w:gridCol w:w="38"/>
        <w:gridCol w:w="4458"/>
        <w:gridCol w:w="20"/>
        <w:gridCol w:w="7"/>
        <w:gridCol w:w="15"/>
        <w:gridCol w:w="194"/>
        <w:gridCol w:w="20"/>
        <w:gridCol w:w="7"/>
        <w:gridCol w:w="15"/>
      </w:tblGrid>
      <w:tr w:rsidR="008D64EB" w:rsidRPr="00B43512" w:rsidTr="00074A8A">
        <w:trPr>
          <w:gridAfter w:val="6"/>
          <w:wAfter w:w="258" w:type="dxa"/>
          <w:trHeight w:val="105"/>
        </w:trPr>
        <w:tc>
          <w:tcPr>
            <w:tcW w:w="9566" w:type="dxa"/>
            <w:gridSpan w:val="9"/>
            <w:tcBorders>
              <w:top w:val="single" w:sz="4" w:space="0" w:color="auto"/>
              <w:left w:val="single" w:sz="4" w:space="0" w:color="auto"/>
              <w:bottom w:val="single" w:sz="4" w:space="0" w:color="auto"/>
              <w:right w:val="single" w:sz="4" w:space="0" w:color="auto"/>
            </w:tcBorders>
          </w:tcPr>
          <w:p w:rsidR="008D64EB" w:rsidRDefault="008D64EB">
            <w:pPr>
              <w:pStyle w:val="20"/>
              <w:shd w:val="clear" w:color="auto" w:fill="auto"/>
              <w:spacing w:after="60" w:line="210" w:lineRule="exact"/>
              <w:ind w:firstLine="0"/>
              <w:jc w:val="center"/>
              <w:rPr>
                <w:sz w:val="24"/>
                <w:szCs w:val="24"/>
                <w:lang w:eastAsia="en-US"/>
              </w:rPr>
            </w:pPr>
            <w:r>
              <w:rPr>
                <w:rStyle w:val="210"/>
                <w:sz w:val="24"/>
                <w:szCs w:val="24"/>
              </w:rPr>
              <w:t>Коррекционно-развивающая работа</w:t>
            </w:r>
          </w:p>
        </w:tc>
      </w:tr>
      <w:tr w:rsidR="008D64EB" w:rsidRPr="00B43512" w:rsidTr="00074A8A">
        <w:trPr>
          <w:gridAfter w:val="6"/>
          <w:wAfter w:w="258" w:type="dxa"/>
          <w:trHeight w:val="165"/>
        </w:trPr>
        <w:tc>
          <w:tcPr>
            <w:tcW w:w="2092" w:type="dxa"/>
            <w:tcBorders>
              <w:top w:val="single" w:sz="4" w:space="0" w:color="auto"/>
              <w:left w:val="single" w:sz="4" w:space="0" w:color="auto"/>
              <w:bottom w:val="nil"/>
              <w:right w:val="nil"/>
            </w:tcBorders>
          </w:tcPr>
          <w:p w:rsidR="008D64EB" w:rsidRDefault="008D64EB">
            <w:pPr>
              <w:pStyle w:val="20"/>
              <w:spacing w:after="60" w:line="210" w:lineRule="exact"/>
              <w:jc w:val="center"/>
              <w:rPr>
                <w:rStyle w:val="210"/>
                <w:sz w:val="24"/>
                <w:szCs w:val="24"/>
              </w:rPr>
            </w:pPr>
          </w:p>
        </w:tc>
        <w:tc>
          <w:tcPr>
            <w:tcW w:w="2722" w:type="dxa"/>
            <w:gridSpan w:val="2"/>
            <w:tcBorders>
              <w:top w:val="single" w:sz="4" w:space="0" w:color="auto"/>
              <w:left w:val="single" w:sz="4" w:space="0" w:color="auto"/>
              <w:bottom w:val="nil"/>
              <w:right w:val="nil"/>
            </w:tcBorders>
          </w:tcPr>
          <w:p w:rsidR="008D64EB" w:rsidRDefault="008D64EB">
            <w:pPr>
              <w:pStyle w:val="20"/>
              <w:spacing w:after="60" w:line="210" w:lineRule="exact"/>
              <w:jc w:val="center"/>
              <w:rPr>
                <w:rStyle w:val="210"/>
                <w:sz w:val="24"/>
                <w:szCs w:val="24"/>
              </w:rPr>
            </w:pPr>
          </w:p>
        </w:tc>
        <w:tc>
          <w:tcPr>
            <w:tcW w:w="4752" w:type="dxa"/>
            <w:gridSpan w:val="6"/>
            <w:tcBorders>
              <w:top w:val="single" w:sz="4" w:space="0" w:color="auto"/>
              <w:left w:val="single" w:sz="4" w:space="0" w:color="auto"/>
              <w:bottom w:val="nil"/>
              <w:right w:val="single" w:sz="4" w:space="0" w:color="auto"/>
            </w:tcBorders>
          </w:tcPr>
          <w:p w:rsidR="008D64EB" w:rsidRDefault="008D64EB">
            <w:pPr>
              <w:pStyle w:val="20"/>
              <w:spacing w:after="60" w:line="210" w:lineRule="exact"/>
              <w:jc w:val="center"/>
              <w:rPr>
                <w:rStyle w:val="210"/>
                <w:sz w:val="24"/>
                <w:szCs w:val="24"/>
              </w:rPr>
            </w:pPr>
          </w:p>
        </w:tc>
      </w:tr>
      <w:tr w:rsidR="008D64EB" w:rsidRPr="00B43512" w:rsidTr="00074A8A">
        <w:trPr>
          <w:gridAfter w:val="2"/>
          <w:wAfter w:w="22" w:type="dxa"/>
          <w:trHeight w:val="90"/>
        </w:trPr>
        <w:tc>
          <w:tcPr>
            <w:tcW w:w="2092" w:type="dxa"/>
            <w:tcBorders>
              <w:top w:val="nil"/>
              <w:left w:val="single" w:sz="4" w:space="0" w:color="auto"/>
              <w:bottom w:val="single" w:sz="4" w:space="0" w:color="auto"/>
              <w:right w:val="single" w:sz="4" w:space="0" w:color="auto"/>
            </w:tcBorders>
            <w:vAlign w:val="center"/>
          </w:tcPr>
          <w:p w:rsidR="008D64EB" w:rsidRDefault="008D64EB">
            <w:pPr>
              <w:pStyle w:val="20"/>
              <w:shd w:val="clear" w:color="auto" w:fill="auto"/>
              <w:spacing w:after="120" w:line="210" w:lineRule="exact"/>
              <w:ind w:firstLine="0"/>
              <w:jc w:val="center"/>
              <w:rPr>
                <w:sz w:val="24"/>
                <w:szCs w:val="24"/>
                <w:lang w:eastAsia="en-US"/>
              </w:rPr>
            </w:pPr>
            <w:r>
              <w:rPr>
                <w:rStyle w:val="210"/>
                <w:sz w:val="24"/>
                <w:szCs w:val="24"/>
              </w:rPr>
              <w:t>Сфера развития</w:t>
            </w:r>
          </w:p>
        </w:tc>
        <w:tc>
          <w:tcPr>
            <w:tcW w:w="2722" w:type="dxa"/>
            <w:gridSpan w:val="2"/>
            <w:tcBorders>
              <w:top w:val="nil"/>
              <w:left w:val="single" w:sz="4" w:space="0" w:color="auto"/>
              <w:bottom w:val="single" w:sz="4" w:space="0" w:color="auto"/>
              <w:right w:val="nil"/>
            </w:tcBorders>
            <w:vAlign w:val="center"/>
          </w:tcPr>
          <w:p w:rsidR="008D64EB" w:rsidRDefault="008D64EB">
            <w:pPr>
              <w:pStyle w:val="20"/>
              <w:spacing w:after="0" w:line="254" w:lineRule="exact"/>
              <w:jc w:val="center"/>
              <w:rPr>
                <w:rStyle w:val="210"/>
                <w:sz w:val="24"/>
                <w:szCs w:val="24"/>
              </w:rPr>
            </w:pPr>
            <w:r>
              <w:rPr>
                <w:rStyle w:val="210"/>
                <w:sz w:val="24"/>
                <w:szCs w:val="24"/>
              </w:rPr>
              <w:t xml:space="preserve">Диагностический </w:t>
            </w:r>
          </w:p>
          <w:p w:rsidR="008D64EB" w:rsidRDefault="008D64EB">
            <w:pPr>
              <w:pStyle w:val="20"/>
              <w:spacing w:after="0" w:line="254" w:lineRule="exact"/>
              <w:jc w:val="center"/>
              <w:rPr>
                <w:lang w:eastAsia="en-US"/>
              </w:rPr>
            </w:pPr>
            <w:r>
              <w:rPr>
                <w:rStyle w:val="210"/>
                <w:sz w:val="24"/>
                <w:szCs w:val="24"/>
              </w:rPr>
              <w:t>критерий</w:t>
            </w:r>
          </w:p>
        </w:tc>
        <w:tc>
          <w:tcPr>
            <w:tcW w:w="236" w:type="dxa"/>
            <w:gridSpan w:val="3"/>
            <w:tcBorders>
              <w:top w:val="nil"/>
              <w:left w:val="single" w:sz="4" w:space="0" w:color="auto"/>
              <w:bottom w:val="single" w:sz="4" w:space="0" w:color="auto"/>
              <w:right w:val="nil"/>
            </w:tcBorders>
            <w:vAlign w:val="center"/>
          </w:tcPr>
          <w:p w:rsidR="008D64EB" w:rsidRDefault="008D64EB">
            <w:pPr>
              <w:pStyle w:val="20"/>
              <w:spacing w:after="0" w:line="254" w:lineRule="exact"/>
              <w:ind w:firstLine="0"/>
              <w:jc w:val="center"/>
              <w:rPr>
                <w:sz w:val="24"/>
                <w:szCs w:val="24"/>
                <w:lang w:eastAsia="en-US"/>
              </w:rPr>
            </w:pPr>
          </w:p>
        </w:tc>
        <w:tc>
          <w:tcPr>
            <w:tcW w:w="4516" w:type="dxa"/>
            <w:gridSpan w:val="3"/>
            <w:tcBorders>
              <w:top w:val="nil"/>
              <w:left w:val="nil"/>
              <w:bottom w:val="single" w:sz="4" w:space="0" w:color="auto"/>
              <w:right w:val="single" w:sz="4" w:space="0" w:color="auto"/>
            </w:tcBorders>
            <w:vAlign w:val="center"/>
          </w:tcPr>
          <w:p w:rsidR="008D64EB" w:rsidRDefault="008D64EB">
            <w:pPr>
              <w:pStyle w:val="20"/>
              <w:spacing w:after="0" w:line="210" w:lineRule="exact"/>
              <w:jc w:val="center"/>
              <w:rPr>
                <w:rStyle w:val="210"/>
                <w:sz w:val="24"/>
                <w:szCs w:val="24"/>
              </w:rPr>
            </w:pPr>
            <w:r>
              <w:rPr>
                <w:rStyle w:val="210"/>
                <w:sz w:val="24"/>
                <w:szCs w:val="24"/>
              </w:rPr>
              <w:t xml:space="preserve">Задачи коррекционно-развивающей </w:t>
            </w:r>
          </w:p>
          <w:p w:rsidR="008D64EB" w:rsidRDefault="008D64EB">
            <w:pPr>
              <w:pStyle w:val="20"/>
              <w:spacing w:after="0" w:line="210" w:lineRule="exact"/>
              <w:jc w:val="center"/>
              <w:rPr>
                <w:lang w:eastAsia="en-US"/>
              </w:rPr>
            </w:pPr>
            <w:r>
              <w:rPr>
                <w:rStyle w:val="210"/>
                <w:sz w:val="24"/>
                <w:szCs w:val="24"/>
              </w:rPr>
              <w:t>работы</w:t>
            </w:r>
          </w:p>
        </w:tc>
        <w:tc>
          <w:tcPr>
            <w:tcW w:w="236" w:type="dxa"/>
            <w:gridSpan w:val="4"/>
            <w:tcBorders>
              <w:top w:val="nil"/>
              <w:left w:val="single" w:sz="4" w:space="0" w:color="auto"/>
              <w:bottom w:val="nil"/>
              <w:right w:val="nil"/>
            </w:tcBorders>
            <w:vAlign w:val="center"/>
          </w:tcPr>
          <w:p w:rsidR="008D64EB" w:rsidRDefault="008D64EB">
            <w:pPr>
              <w:pStyle w:val="20"/>
              <w:spacing w:after="0" w:line="210" w:lineRule="exact"/>
              <w:ind w:firstLine="0"/>
              <w:jc w:val="center"/>
              <w:rPr>
                <w:sz w:val="24"/>
                <w:szCs w:val="24"/>
                <w:lang w:eastAsia="en-US"/>
              </w:rPr>
            </w:pPr>
          </w:p>
        </w:tc>
      </w:tr>
      <w:tr w:rsidR="008D64EB" w:rsidRPr="00B43512" w:rsidTr="00074A8A">
        <w:trPr>
          <w:gridAfter w:val="7"/>
          <w:wAfter w:w="278" w:type="dxa"/>
          <w:trHeight w:val="420"/>
        </w:trPr>
        <w:tc>
          <w:tcPr>
            <w:tcW w:w="2092" w:type="dxa"/>
            <w:tcBorders>
              <w:top w:val="single" w:sz="4" w:space="0" w:color="auto"/>
              <w:left w:val="single" w:sz="4" w:space="0" w:color="auto"/>
              <w:bottom w:val="nil"/>
              <w:right w:val="single" w:sz="4" w:space="0" w:color="auto"/>
            </w:tcBorders>
            <w:vAlign w:val="center"/>
          </w:tcPr>
          <w:p w:rsidR="008D64EB" w:rsidRDefault="008D64EB">
            <w:pPr>
              <w:pStyle w:val="20"/>
              <w:spacing w:after="120" w:line="210" w:lineRule="exact"/>
              <w:jc w:val="center"/>
              <w:rPr>
                <w:rStyle w:val="210"/>
                <w:sz w:val="24"/>
                <w:szCs w:val="24"/>
              </w:rPr>
            </w:pPr>
          </w:p>
        </w:tc>
        <w:tc>
          <w:tcPr>
            <w:tcW w:w="2722" w:type="dxa"/>
            <w:gridSpan w:val="2"/>
            <w:tcBorders>
              <w:top w:val="single" w:sz="4" w:space="0" w:color="auto"/>
              <w:left w:val="single" w:sz="4" w:space="0" w:color="auto"/>
              <w:bottom w:val="nil"/>
              <w:right w:val="nil"/>
            </w:tcBorders>
            <w:vAlign w:val="center"/>
          </w:tcPr>
          <w:p w:rsidR="008D64EB" w:rsidRDefault="008D64EB">
            <w:pPr>
              <w:pStyle w:val="20"/>
              <w:spacing w:after="0" w:line="254" w:lineRule="exact"/>
              <w:jc w:val="center"/>
              <w:rPr>
                <w:rStyle w:val="210"/>
                <w:sz w:val="24"/>
                <w:szCs w:val="24"/>
              </w:rPr>
            </w:pPr>
          </w:p>
        </w:tc>
        <w:tc>
          <w:tcPr>
            <w:tcW w:w="236" w:type="dxa"/>
            <w:gridSpan w:val="3"/>
            <w:tcBorders>
              <w:top w:val="single" w:sz="4" w:space="0" w:color="auto"/>
              <w:left w:val="single" w:sz="4" w:space="0" w:color="auto"/>
              <w:bottom w:val="nil"/>
              <w:right w:val="nil"/>
            </w:tcBorders>
            <w:vAlign w:val="center"/>
          </w:tcPr>
          <w:p w:rsidR="008D64EB" w:rsidRDefault="008D64EB">
            <w:pPr>
              <w:pStyle w:val="20"/>
              <w:spacing w:after="0" w:line="254" w:lineRule="exact"/>
              <w:ind w:firstLine="0"/>
              <w:jc w:val="center"/>
              <w:rPr>
                <w:rStyle w:val="210"/>
                <w:sz w:val="24"/>
                <w:szCs w:val="24"/>
              </w:rPr>
            </w:pPr>
          </w:p>
        </w:tc>
        <w:tc>
          <w:tcPr>
            <w:tcW w:w="4496" w:type="dxa"/>
            <w:gridSpan w:val="2"/>
            <w:tcBorders>
              <w:top w:val="single" w:sz="4" w:space="0" w:color="auto"/>
              <w:left w:val="nil"/>
              <w:bottom w:val="nil"/>
              <w:right w:val="single" w:sz="4" w:space="0" w:color="auto"/>
            </w:tcBorders>
            <w:vAlign w:val="center"/>
          </w:tcPr>
          <w:p w:rsidR="008D64EB" w:rsidRDefault="008D64EB">
            <w:pPr>
              <w:pStyle w:val="20"/>
              <w:spacing w:after="0" w:line="210" w:lineRule="exact"/>
              <w:jc w:val="center"/>
              <w:rPr>
                <w:rStyle w:val="210"/>
                <w:sz w:val="24"/>
                <w:szCs w:val="24"/>
              </w:rPr>
            </w:pPr>
          </w:p>
        </w:tc>
      </w:tr>
      <w:tr w:rsidR="008D64EB" w:rsidRPr="00B43512" w:rsidTr="00074A8A">
        <w:trPr>
          <w:gridAfter w:val="3"/>
          <w:wAfter w:w="42" w:type="dxa"/>
          <w:trHeight w:val="2205"/>
        </w:trPr>
        <w:tc>
          <w:tcPr>
            <w:tcW w:w="2092" w:type="dxa"/>
            <w:tcBorders>
              <w:top w:val="nil"/>
              <w:left w:val="single" w:sz="4" w:space="0" w:color="auto"/>
              <w:bottom w:val="single" w:sz="4" w:space="0" w:color="auto"/>
              <w:right w:val="single" w:sz="4" w:space="0" w:color="auto"/>
            </w:tcBorders>
          </w:tcPr>
          <w:p w:rsidR="008D64EB" w:rsidRDefault="008D64EB">
            <w:pPr>
              <w:pStyle w:val="20"/>
              <w:shd w:val="clear" w:color="auto" w:fill="auto"/>
              <w:spacing w:after="0" w:line="210" w:lineRule="exact"/>
              <w:ind w:firstLine="0"/>
              <w:rPr>
                <w:sz w:val="24"/>
                <w:szCs w:val="24"/>
                <w:lang w:eastAsia="en-US"/>
              </w:rPr>
            </w:pPr>
            <w:r>
              <w:rPr>
                <w:rStyle w:val="210"/>
                <w:sz w:val="24"/>
                <w:szCs w:val="24"/>
              </w:rPr>
              <w:t>Моторная</w:t>
            </w:r>
          </w:p>
        </w:tc>
        <w:tc>
          <w:tcPr>
            <w:tcW w:w="2722" w:type="dxa"/>
            <w:gridSpan w:val="2"/>
            <w:tcBorders>
              <w:top w:val="nil"/>
              <w:left w:val="single" w:sz="4" w:space="0" w:color="auto"/>
              <w:bottom w:val="single" w:sz="4" w:space="0" w:color="auto"/>
              <w:right w:val="nil"/>
            </w:tcBorders>
          </w:tcPr>
          <w:p w:rsidR="008D64EB" w:rsidRDefault="008D64EB">
            <w:pPr>
              <w:pStyle w:val="20"/>
              <w:shd w:val="clear" w:color="auto" w:fill="auto"/>
              <w:spacing w:after="0" w:line="254" w:lineRule="exact"/>
              <w:ind w:firstLine="0"/>
              <w:rPr>
                <w:sz w:val="24"/>
                <w:szCs w:val="24"/>
              </w:rPr>
            </w:pPr>
            <w:r>
              <w:rPr>
                <w:rStyle w:val="210"/>
                <w:sz w:val="24"/>
                <w:szCs w:val="24"/>
              </w:rPr>
              <w:t>Произвольная регуляция</w:t>
            </w:r>
          </w:p>
          <w:p w:rsidR="008D64EB" w:rsidRDefault="008D64EB">
            <w:pPr>
              <w:pStyle w:val="20"/>
              <w:shd w:val="clear" w:color="auto" w:fill="auto"/>
              <w:spacing w:after="0" w:line="254" w:lineRule="exact"/>
              <w:ind w:firstLine="0"/>
              <w:rPr>
                <w:sz w:val="24"/>
                <w:szCs w:val="24"/>
                <w:lang w:eastAsia="en-US"/>
              </w:rPr>
            </w:pPr>
            <w:r>
              <w:rPr>
                <w:rStyle w:val="210"/>
                <w:sz w:val="24"/>
                <w:szCs w:val="24"/>
              </w:rPr>
              <w:t>движений</w:t>
            </w:r>
          </w:p>
        </w:tc>
        <w:tc>
          <w:tcPr>
            <w:tcW w:w="236" w:type="dxa"/>
            <w:gridSpan w:val="3"/>
            <w:tcBorders>
              <w:top w:val="nil"/>
              <w:left w:val="single" w:sz="4" w:space="0" w:color="auto"/>
              <w:bottom w:val="single" w:sz="4" w:space="0" w:color="auto"/>
              <w:right w:val="nil"/>
            </w:tcBorders>
          </w:tcPr>
          <w:p w:rsidR="008D64EB" w:rsidRDefault="008D64EB">
            <w:pPr>
              <w:rPr>
                <w:rFonts w:ascii="Times New Roman" w:hAnsi="Times New Roman"/>
                <w:sz w:val="24"/>
                <w:szCs w:val="24"/>
              </w:rPr>
            </w:pPr>
          </w:p>
          <w:p w:rsidR="008D64EB" w:rsidRDefault="008D64EB">
            <w:pPr>
              <w:pStyle w:val="20"/>
              <w:shd w:val="clear" w:color="auto" w:fill="auto"/>
              <w:spacing w:after="0" w:line="254" w:lineRule="exact"/>
              <w:ind w:firstLine="0"/>
              <w:rPr>
                <w:sz w:val="24"/>
                <w:szCs w:val="24"/>
                <w:lang w:eastAsia="en-US"/>
              </w:rPr>
            </w:pPr>
          </w:p>
        </w:tc>
        <w:tc>
          <w:tcPr>
            <w:tcW w:w="4496" w:type="dxa"/>
            <w:gridSpan w:val="2"/>
            <w:tcBorders>
              <w:top w:val="nil"/>
              <w:left w:val="nil"/>
              <w:bottom w:val="single" w:sz="4" w:space="0" w:color="auto"/>
              <w:right w:val="single" w:sz="4" w:space="0" w:color="auto"/>
            </w:tcBorders>
            <w:vAlign w:val="bottom"/>
          </w:tcPr>
          <w:p w:rsidR="008D64EB" w:rsidRDefault="008D64EB">
            <w:pPr>
              <w:pStyle w:val="20"/>
              <w:shd w:val="clear" w:color="auto" w:fill="auto"/>
              <w:spacing w:after="0" w:line="250" w:lineRule="exact"/>
              <w:ind w:firstLine="0"/>
              <w:jc w:val="both"/>
              <w:rPr>
                <w:rStyle w:val="210"/>
                <w:sz w:val="24"/>
                <w:szCs w:val="24"/>
              </w:rPr>
            </w:pPr>
            <w:r>
              <w:rPr>
                <w:rStyle w:val="210"/>
                <w:sz w:val="24"/>
                <w:szCs w:val="24"/>
              </w:rPr>
              <w:t xml:space="preserve">Развитие умений: </w:t>
            </w:r>
          </w:p>
          <w:p w:rsidR="008D64EB" w:rsidRDefault="008D64EB">
            <w:pPr>
              <w:pStyle w:val="20"/>
              <w:shd w:val="clear" w:color="auto" w:fill="auto"/>
              <w:spacing w:after="0" w:line="250" w:lineRule="exact"/>
              <w:ind w:firstLine="0"/>
              <w:jc w:val="both"/>
              <w:rPr>
                <w:lang w:eastAsia="en-US"/>
              </w:rPr>
            </w:pPr>
            <w:r>
              <w:rPr>
                <w:rStyle w:val="210"/>
                <w:sz w:val="24"/>
                <w:szCs w:val="24"/>
              </w:rPr>
              <w:t>- выполнять задания на ограниченной плоскости;</w:t>
            </w:r>
          </w:p>
          <w:p w:rsidR="008D64EB" w:rsidRDefault="008D64EB">
            <w:pPr>
              <w:pStyle w:val="20"/>
              <w:numPr>
                <w:ilvl w:val="0"/>
                <w:numId w:val="4"/>
              </w:numPr>
              <w:shd w:val="clear" w:color="auto" w:fill="auto"/>
              <w:tabs>
                <w:tab w:val="left" w:pos="254"/>
              </w:tabs>
              <w:spacing w:after="0" w:line="250" w:lineRule="exact"/>
              <w:ind w:firstLine="0"/>
              <w:jc w:val="both"/>
              <w:rPr>
                <w:sz w:val="24"/>
                <w:szCs w:val="24"/>
              </w:rPr>
            </w:pPr>
            <w:r>
              <w:rPr>
                <w:rStyle w:val="210"/>
                <w:sz w:val="24"/>
                <w:szCs w:val="24"/>
              </w:rPr>
              <w:t>создавать образ посредством движений, стимулировать двигательное воображение;</w:t>
            </w:r>
          </w:p>
          <w:p w:rsidR="008D64EB" w:rsidRDefault="008D64EB">
            <w:pPr>
              <w:pStyle w:val="20"/>
              <w:numPr>
                <w:ilvl w:val="0"/>
                <w:numId w:val="4"/>
              </w:numPr>
              <w:shd w:val="clear" w:color="auto" w:fill="auto"/>
              <w:tabs>
                <w:tab w:val="left" w:pos="115"/>
              </w:tabs>
              <w:spacing w:after="0" w:line="250" w:lineRule="exact"/>
              <w:ind w:firstLine="0"/>
              <w:jc w:val="both"/>
              <w:rPr>
                <w:sz w:val="24"/>
                <w:szCs w:val="24"/>
              </w:rPr>
            </w:pPr>
            <w:r>
              <w:rPr>
                <w:rStyle w:val="210"/>
                <w:sz w:val="24"/>
                <w:szCs w:val="24"/>
              </w:rPr>
              <w:t>действовать в ограниченном временном отрезке;</w:t>
            </w:r>
          </w:p>
          <w:p w:rsidR="008D64EB" w:rsidRDefault="008D64EB">
            <w:pPr>
              <w:pStyle w:val="20"/>
              <w:numPr>
                <w:ilvl w:val="0"/>
                <w:numId w:val="4"/>
              </w:numPr>
              <w:shd w:val="clear" w:color="auto" w:fill="auto"/>
              <w:tabs>
                <w:tab w:val="left" w:pos="120"/>
              </w:tabs>
              <w:spacing w:after="0" w:line="250" w:lineRule="exact"/>
              <w:ind w:firstLine="0"/>
              <w:jc w:val="both"/>
              <w:rPr>
                <w:sz w:val="24"/>
                <w:szCs w:val="24"/>
                <w:lang w:eastAsia="en-US"/>
              </w:rPr>
            </w:pPr>
            <w:r>
              <w:rPr>
                <w:rStyle w:val="210"/>
                <w:sz w:val="24"/>
                <w:szCs w:val="24"/>
              </w:rPr>
              <w:t>снимать мышечное напряжение.</w:t>
            </w:r>
          </w:p>
        </w:tc>
        <w:tc>
          <w:tcPr>
            <w:tcW w:w="236" w:type="dxa"/>
            <w:gridSpan w:val="4"/>
            <w:vMerge w:val="restart"/>
            <w:tcBorders>
              <w:top w:val="nil"/>
              <w:left w:val="single" w:sz="4" w:space="0" w:color="auto"/>
              <w:bottom w:val="nil"/>
              <w:right w:val="nil"/>
            </w:tcBorders>
            <w:vAlign w:val="bottom"/>
          </w:tcPr>
          <w:p w:rsidR="008D64EB" w:rsidRDefault="008D64EB">
            <w:pPr>
              <w:pStyle w:val="20"/>
              <w:numPr>
                <w:ilvl w:val="0"/>
                <w:numId w:val="4"/>
              </w:numPr>
              <w:shd w:val="clear" w:color="auto" w:fill="auto"/>
              <w:tabs>
                <w:tab w:val="left" w:pos="120"/>
              </w:tabs>
              <w:spacing w:after="0" w:line="250" w:lineRule="exact"/>
              <w:ind w:firstLine="0"/>
              <w:jc w:val="both"/>
              <w:rPr>
                <w:sz w:val="24"/>
                <w:szCs w:val="24"/>
                <w:lang w:eastAsia="en-US"/>
              </w:rPr>
            </w:pPr>
          </w:p>
        </w:tc>
      </w:tr>
      <w:tr w:rsidR="008D64EB" w:rsidRPr="00B43512" w:rsidTr="00074A8A">
        <w:trPr>
          <w:gridAfter w:val="3"/>
          <w:wAfter w:w="42" w:type="dxa"/>
          <w:trHeight w:val="45"/>
        </w:trPr>
        <w:tc>
          <w:tcPr>
            <w:tcW w:w="2092" w:type="dxa"/>
            <w:tcBorders>
              <w:top w:val="single" w:sz="4" w:space="0" w:color="auto"/>
              <w:left w:val="single" w:sz="4" w:space="0" w:color="auto"/>
              <w:bottom w:val="nil"/>
              <w:right w:val="single" w:sz="4" w:space="0" w:color="auto"/>
            </w:tcBorders>
          </w:tcPr>
          <w:p w:rsidR="008D64EB" w:rsidRDefault="008D64EB">
            <w:pPr>
              <w:pStyle w:val="20"/>
              <w:spacing w:after="0" w:line="210" w:lineRule="exact"/>
              <w:rPr>
                <w:rStyle w:val="210"/>
                <w:sz w:val="24"/>
                <w:szCs w:val="24"/>
              </w:rPr>
            </w:pPr>
          </w:p>
        </w:tc>
        <w:tc>
          <w:tcPr>
            <w:tcW w:w="2722" w:type="dxa"/>
            <w:gridSpan w:val="2"/>
            <w:tcBorders>
              <w:top w:val="single" w:sz="4" w:space="0" w:color="auto"/>
              <w:left w:val="single" w:sz="4" w:space="0" w:color="auto"/>
              <w:bottom w:val="nil"/>
              <w:right w:val="nil"/>
            </w:tcBorders>
          </w:tcPr>
          <w:p w:rsidR="008D64EB" w:rsidRDefault="008D64EB">
            <w:pPr>
              <w:pStyle w:val="20"/>
              <w:spacing w:after="0" w:line="254" w:lineRule="exact"/>
              <w:rPr>
                <w:rStyle w:val="210"/>
                <w:sz w:val="24"/>
                <w:szCs w:val="24"/>
              </w:rPr>
            </w:pPr>
          </w:p>
        </w:tc>
        <w:tc>
          <w:tcPr>
            <w:tcW w:w="236" w:type="dxa"/>
            <w:gridSpan w:val="3"/>
            <w:tcBorders>
              <w:top w:val="single" w:sz="4" w:space="0" w:color="auto"/>
              <w:left w:val="single" w:sz="4" w:space="0" w:color="auto"/>
              <w:bottom w:val="nil"/>
              <w:right w:val="nil"/>
            </w:tcBorders>
          </w:tcPr>
          <w:p w:rsidR="008D64EB" w:rsidRDefault="008D64EB">
            <w:pPr>
              <w:pStyle w:val="20"/>
              <w:spacing w:after="0" w:line="254" w:lineRule="exact"/>
              <w:rPr>
                <w:sz w:val="24"/>
                <w:szCs w:val="24"/>
                <w:lang w:eastAsia="en-US"/>
              </w:rPr>
            </w:pPr>
          </w:p>
        </w:tc>
        <w:tc>
          <w:tcPr>
            <w:tcW w:w="4496" w:type="dxa"/>
            <w:gridSpan w:val="2"/>
            <w:tcBorders>
              <w:top w:val="single" w:sz="4" w:space="0" w:color="auto"/>
              <w:left w:val="nil"/>
              <w:bottom w:val="nil"/>
              <w:right w:val="single" w:sz="4" w:space="0" w:color="auto"/>
            </w:tcBorders>
            <w:vAlign w:val="bottom"/>
          </w:tcPr>
          <w:p w:rsidR="008D64EB" w:rsidRDefault="008D64EB">
            <w:pPr>
              <w:pStyle w:val="20"/>
              <w:numPr>
                <w:ilvl w:val="0"/>
                <w:numId w:val="4"/>
              </w:numPr>
              <w:tabs>
                <w:tab w:val="left" w:pos="120"/>
              </w:tabs>
              <w:spacing w:after="0" w:line="250" w:lineRule="exact"/>
              <w:jc w:val="both"/>
              <w:rPr>
                <w:rStyle w:val="210"/>
                <w:sz w:val="24"/>
                <w:szCs w:val="24"/>
              </w:rPr>
            </w:pPr>
          </w:p>
        </w:tc>
        <w:tc>
          <w:tcPr>
            <w:tcW w:w="0" w:type="auto"/>
            <w:gridSpan w:val="4"/>
            <w:vMerge/>
            <w:tcBorders>
              <w:top w:val="nil"/>
              <w:left w:val="single" w:sz="4" w:space="0" w:color="auto"/>
              <w:bottom w:val="nil"/>
              <w:right w:val="nil"/>
            </w:tcBorders>
            <w:vAlign w:val="center"/>
          </w:tcPr>
          <w:p w:rsidR="008D64EB" w:rsidRDefault="008D64EB">
            <w:pPr>
              <w:spacing w:after="0" w:line="240" w:lineRule="auto"/>
              <w:rPr>
                <w:rFonts w:ascii="Times New Roman" w:hAnsi="Times New Roman"/>
                <w:sz w:val="24"/>
                <w:szCs w:val="24"/>
                <w:lang w:eastAsia="en-US"/>
              </w:rPr>
            </w:pPr>
          </w:p>
        </w:tc>
      </w:tr>
      <w:tr w:rsidR="008D64EB" w:rsidRPr="00B43512" w:rsidTr="00074A8A">
        <w:trPr>
          <w:gridAfter w:val="2"/>
          <w:wAfter w:w="22" w:type="dxa"/>
          <w:trHeight w:val="6752"/>
        </w:trPr>
        <w:tc>
          <w:tcPr>
            <w:tcW w:w="2092" w:type="dxa"/>
            <w:tcBorders>
              <w:top w:val="nil"/>
              <w:left w:val="single" w:sz="4" w:space="0" w:color="auto"/>
              <w:bottom w:val="single" w:sz="4" w:space="0" w:color="auto"/>
              <w:right w:val="single" w:sz="4" w:space="0" w:color="auto"/>
            </w:tcBorders>
          </w:tcPr>
          <w:p w:rsidR="008D64EB" w:rsidRDefault="008D64EB">
            <w:pPr>
              <w:pStyle w:val="20"/>
              <w:shd w:val="clear" w:color="auto" w:fill="auto"/>
              <w:spacing w:after="120" w:line="210" w:lineRule="exact"/>
              <w:ind w:firstLine="0"/>
              <w:rPr>
                <w:sz w:val="24"/>
                <w:szCs w:val="24"/>
                <w:lang w:eastAsia="en-US"/>
              </w:rPr>
            </w:pPr>
            <w:r>
              <w:rPr>
                <w:rStyle w:val="210"/>
                <w:sz w:val="24"/>
                <w:szCs w:val="24"/>
              </w:rPr>
              <w:t>Коммуни</w:t>
            </w:r>
            <w:r>
              <w:rPr>
                <w:rStyle w:val="210"/>
                <w:sz w:val="24"/>
                <w:szCs w:val="24"/>
              </w:rPr>
              <w:softHyphen/>
              <w:t>кативная</w:t>
            </w:r>
          </w:p>
        </w:tc>
        <w:tc>
          <w:tcPr>
            <w:tcW w:w="2722" w:type="dxa"/>
            <w:gridSpan w:val="2"/>
            <w:tcBorders>
              <w:top w:val="nil"/>
              <w:left w:val="single" w:sz="4" w:space="0" w:color="auto"/>
              <w:bottom w:val="single" w:sz="4" w:space="0" w:color="auto"/>
              <w:right w:val="nil"/>
            </w:tcBorders>
          </w:tcPr>
          <w:p w:rsidR="008D64EB" w:rsidRDefault="008D64EB">
            <w:pPr>
              <w:pStyle w:val="20"/>
              <w:shd w:val="clear" w:color="auto" w:fill="auto"/>
              <w:spacing w:after="0" w:line="250" w:lineRule="exact"/>
              <w:ind w:firstLine="0"/>
              <w:rPr>
                <w:sz w:val="24"/>
                <w:szCs w:val="24"/>
              </w:rPr>
            </w:pPr>
            <w:r>
              <w:rPr>
                <w:rStyle w:val="210"/>
                <w:sz w:val="24"/>
                <w:szCs w:val="24"/>
              </w:rPr>
              <w:t>Компоненты</w:t>
            </w:r>
          </w:p>
          <w:p w:rsidR="008D64EB" w:rsidRDefault="008D64EB">
            <w:pPr>
              <w:pStyle w:val="20"/>
              <w:shd w:val="clear" w:color="auto" w:fill="auto"/>
              <w:spacing w:after="0" w:line="250" w:lineRule="exact"/>
              <w:ind w:firstLine="0"/>
              <w:rPr>
                <w:sz w:val="24"/>
                <w:szCs w:val="24"/>
              </w:rPr>
            </w:pPr>
            <w:r>
              <w:rPr>
                <w:rStyle w:val="210"/>
                <w:sz w:val="24"/>
                <w:szCs w:val="24"/>
              </w:rPr>
              <w:t>Структуры общения</w:t>
            </w:r>
          </w:p>
          <w:p w:rsidR="008D64EB" w:rsidRDefault="008D64EB">
            <w:pPr>
              <w:pStyle w:val="20"/>
              <w:shd w:val="clear" w:color="auto" w:fill="auto"/>
              <w:spacing w:after="0" w:line="250" w:lineRule="exact"/>
              <w:ind w:firstLine="0"/>
              <w:rPr>
                <w:sz w:val="24"/>
                <w:szCs w:val="24"/>
                <w:lang w:eastAsia="en-US"/>
              </w:rPr>
            </w:pPr>
            <w:r>
              <w:rPr>
                <w:rStyle w:val="210"/>
                <w:sz w:val="24"/>
                <w:szCs w:val="24"/>
              </w:rPr>
              <w:t>(перцепция, коммуника</w:t>
            </w:r>
            <w:r>
              <w:rPr>
                <w:rStyle w:val="210"/>
                <w:sz w:val="24"/>
                <w:szCs w:val="24"/>
              </w:rPr>
              <w:softHyphen/>
              <w:t>ция, интеракция)</w:t>
            </w:r>
          </w:p>
        </w:tc>
        <w:tc>
          <w:tcPr>
            <w:tcW w:w="236" w:type="dxa"/>
            <w:gridSpan w:val="3"/>
            <w:tcBorders>
              <w:top w:val="nil"/>
              <w:left w:val="single" w:sz="4" w:space="0" w:color="auto"/>
              <w:bottom w:val="single" w:sz="4" w:space="0" w:color="auto"/>
              <w:right w:val="nil"/>
            </w:tcBorders>
          </w:tcPr>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pStyle w:val="20"/>
              <w:shd w:val="clear" w:color="auto" w:fill="auto"/>
              <w:spacing w:after="0" w:line="250" w:lineRule="exact"/>
              <w:ind w:firstLine="0"/>
              <w:rPr>
                <w:sz w:val="24"/>
                <w:szCs w:val="24"/>
                <w:lang w:eastAsia="en-US"/>
              </w:rPr>
            </w:pPr>
          </w:p>
        </w:tc>
        <w:tc>
          <w:tcPr>
            <w:tcW w:w="4516" w:type="dxa"/>
            <w:gridSpan w:val="3"/>
            <w:tcBorders>
              <w:top w:val="nil"/>
              <w:left w:val="nil"/>
              <w:bottom w:val="single" w:sz="4" w:space="0" w:color="auto"/>
              <w:right w:val="single" w:sz="4" w:space="0" w:color="auto"/>
            </w:tcBorders>
            <w:vAlign w:val="bottom"/>
          </w:tcPr>
          <w:p w:rsidR="008D64EB" w:rsidRDefault="008D64EB">
            <w:pPr>
              <w:pStyle w:val="20"/>
              <w:numPr>
                <w:ilvl w:val="0"/>
                <w:numId w:val="6"/>
              </w:numPr>
              <w:shd w:val="clear" w:color="auto" w:fill="auto"/>
              <w:tabs>
                <w:tab w:val="left" w:pos="168"/>
              </w:tabs>
              <w:spacing w:after="0" w:line="250" w:lineRule="exact"/>
              <w:ind w:firstLine="0"/>
              <w:jc w:val="both"/>
              <w:rPr>
                <w:sz w:val="24"/>
                <w:szCs w:val="24"/>
              </w:rPr>
            </w:pPr>
            <w:r>
              <w:rPr>
                <w:rStyle w:val="210"/>
                <w:sz w:val="24"/>
                <w:szCs w:val="24"/>
              </w:rPr>
              <w:t>Развитие умения использовать речевые и неречевые средства адекватно ситуации общения.</w:t>
            </w:r>
          </w:p>
          <w:p w:rsidR="008D64EB" w:rsidRDefault="008D64EB">
            <w:pPr>
              <w:pStyle w:val="20"/>
              <w:numPr>
                <w:ilvl w:val="0"/>
                <w:numId w:val="6"/>
              </w:numPr>
              <w:shd w:val="clear" w:color="auto" w:fill="auto"/>
              <w:tabs>
                <w:tab w:val="left" w:pos="173"/>
              </w:tabs>
              <w:spacing w:after="0" w:line="250" w:lineRule="exact"/>
              <w:ind w:firstLine="0"/>
              <w:jc w:val="both"/>
              <w:rPr>
                <w:sz w:val="24"/>
                <w:szCs w:val="24"/>
              </w:rPr>
            </w:pPr>
            <w:r>
              <w:rPr>
                <w:rStyle w:val="210"/>
                <w:sz w:val="24"/>
                <w:szCs w:val="24"/>
              </w:rPr>
              <w:t xml:space="preserve"> Развитие представлений о другом человеке, о разнообразных характеристиках разных людей: внешнем облике, манере поведения, особенностях речи, поступках и их мотивах.</w:t>
            </w:r>
          </w:p>
          <w:p w:rsidR="008D64EB" w:rsidRDefault="008D64EB">
            <w:pPr>
              <w:pStyle w:val="20"/>
              <w:numPr>
                <w:ilvl w:val="0"/>
                <w:numId w:val="6"/>
              </w:numPr>
              <w:shd w:val="clear" w:color="auto" w:fill="auto"/>
              <w:tabs>
                <w:tab w:val="left" w:pos="163"/>
              </w:tabs>
              <w:spacing w:after="0" w:line="250" w:lineRule="exact"/>
              <w:ind w:firstLine="0"/>
              <w:jc w:val="both"/>
              <w:rPr>
                <w:sz w:val="24"/>
                <w:szCs w:val="24"/>
              </w:rPr>
            </w:pPr>
            <w:r>
              <w:rPr>
                <w:rStyle w:val="210"/>
                <w:sz w:val="24"/>
                <w:szCs w:val="24"/>
              </w:rPr>
              <w:t>Развитие умений:</w:t>
            </w:r>
          </w:p>
          <w:p w:rsidR="008D64EB" w:rsidRDefault="008D64EB">
            <w:pPr>
              <w:pStyle w:val="20"/>
              <w:shd w:val="clear" w:color="auto" w:fill="auto"/>
              <w:spacing w:after="0" w:line="250" w:lineRule="exact"/>
              <w:ind w:firstLine="0"/>
              <w:rPr>
                <w:rStyle w:val="210"/>
                <w:sz w:val="24"/>
                <w:szCs w:val="24"/>
              </w:rPr>
            </w:pPr>
            <w:r>
              <w:rPr>
                <w:rStyle w:val="210"/>
                <w:sz w:val="24"/>
                <w:szCs w:val="24"/>
              </w:rPr>
              <w:t>- устанавливать интерактивное взаимодействие - начать разговор, привлечь внимание собеседника, поддержать разговор или сменить тему, проявлять взаимопонимание, высказывать пожелания, согласие, завершить разговор;</w:t>
            </w:r>
          </w:p>
          <w:p w:rsidR="008D64EB" w:rsidRDefault="008D64EB">
            <w:pPr>
              <w:pStyle w:val="20"/>
              <w:shd w:val="clear" w:color="auto" w:fill="auto"/>
              <w:spacing w:after="0" w:line="250" w:lineRule="exact"/>
              <w:ind w:firstLine="0"/>
              <w:rPr>
                <w:rStyle w:val="210"/>
                <w:sz w:val="24"/>
                <w:szCs w:val="24"/>
              </w:rPr>
            </w:pPr>
            <w:r>
              <w:rPr>
                <w:rStyle w:val="210"/>
                <w:sz w:val="24"/>
                <w:szCs w:val="24"/>
              </w:rPr>
              <w:t xml:space="preserve">- вступать в продуктивный коммуникативный контакт с отличившимися по возрасту, полу, другим индивидуальным особенностям партнерами; </w:t>
            </w:r>
          </w:p>
          <w:p w:rsidR="008D64EB" w:rsidRDefault="008D64EB">
            <w:pPr>
              <w:pStyle w:val="20"/>
              <w:shd w:val="clear" w:color="auto" w:fill="auto"/>
              <w:spacing w:after="0" w:line="250" w:lineRule="exact"/>
              <w:ind w:firstLine="0"/>
              <w:rPr>
                <w:lang w:eastAsia="en-US"/>
              </w:rPr>
            </w:pPr>
            <w:r>
              <w:rPr>
                <w:rStyle w:val="210"/>
                <w:sz w:val="24"/>
                <w:szCs w:val="24"/>
              </w:rPr>
              <w:t>- конструктивно разрешать конфликты.</w:t>
            </w:r>
          </w:p>
        </w:tc>
        <w:tc>
          <w:tcPr>
            <w:tcW w:w="236" w:type="dxa"/>
            <w:gridSpan w:val="4"/>
            <w:vMerge w:val="restart"/>
            <w:tcBorders>
              <w:top w:val="nil"/>
              <w:left w:val="single" w:sz="4" w:space="0" w:color="auto"/>
              <w:bottom w:val="nil"/>
              <w:right w:val="nil"/>
            </w:tcBorders>
            <w:vAlign w:val="bottom"/>
          </w:tcPr>
          <w:p w:rsidR="008D64EB" w:rsidRDefault="008D64EB">
            <w:pPr>
              <w:pStyle w:val="20"/>
              <w:shd w:val="clear" w:color="auto" w:fill="auto"/>
              <w:spacing w:after="0" w:line="250" w:lineRule="exact"/>
              <w:ind w:firstLine="0"/>
              <w:rPr>
                <w:sz w:val="24"/>
                <w:szCs w:val="24"/>
                <w:lang w:eastAsia="en-US"/>
              </w:rPr>
            </w:pPr>
          </w:p>
        </w:tc>
      </w:tr>
      <w:tr w:rsidR="008D64EB" w:rsidRPr="00B43512" w:rsidTr="00074A8A">
        <w:trPr>
          <w:gridAfter w:val="2"/>
          <w:wAfter w:w="22" w:type="dxa"/>
          <w:trHeight w:val="60"/>
        </w:trPr>
        <w:tc>
          <w:tcPr>
            <w:tcW w:w="2092" w:type="dxa"/>
            <w:tcBorders>
              <w:top w:val="single" w:sz="4" w:space="0" w:color="auto"/>
              <w:left w:val="single" w:sz="4" w:space="0" w:color="auto"/>
              <w:bottom w:val="nil"/>
              <w:right w:val="single" w:sz="4" w:space="0" w:color="auto"/>
            </w:tcBorders>
          </w:tcPr>
          <w:p w:rsidR="008D64EB" w:rsidRDefault="008D64EB">
            <w:pPr>
              <w:pStyle w:val="20"/>
              <w:spacing w:after="120" w:line="210" w:lineRule="exact"/>
              <w:rPr>
                <w:rStyle w:val="210"/>
                <w:sz w:val="24"/>
                <w:szCs w:val="24"/>
              </w:rPr>
            </w:pPr>
          </w:p>
        </w:tc>
        <w:tc>
          <w:tcPr>
            <w:tcW w:w="2722" w:type="dxa"/>
            <w:gridSpan w:val="2"/>
            <w:tcBorders>
              <w:top w:val="single" w:sz="4" w:space="0" w:color="auto"/>
              <w:left w:val="single" w:sz="4" w:space="0" w:color="auto"/>
              <w:bottom w:val="nil"/>
              <w:right w:val="nil"/>
            </w:tcBorders>
          </w:tcPr>
          <w:p w:rsidR="008D64EB" w:rsidRDefault="008D64EB">
            <w:pPr>
              <w:pStyle w:val="20"/>
              <w:spacing w:after="0" w:line="250" w:lineRule="exact"/>
              <w:rPr>
                <w:rStyle w:val="210"/>
                <w:sz w:val="24"/>
                <w:szCs w:val="24"/>
              </w:rPr>
            </w:pPr>
          </w:p>
        </w:tc>
        <w:tc>
          <w:tcPr>
            <w:tcW w:w="236" w:type="dxa"/>
            <w:gridSpan w:val="3"/>
            <w:tcBorders>
              <w:top w:val="single" w:sz="4" w:space="0" w:color="auto"/>
              <w:left w:val="single" w:sz="4" w:space="0" w:color="auto"/>
              <w:bottom w:val="nil"/>
              <w:right w:val="nil"/>
            </w:tcBorders>
          </w:tcPr>
          <w:p w:rsidR="008D64EB" w:rsidRDefault="008D64EB">
            <w:pPr>
              <w:pStyle w:val="20"/>
              <w:spacing w:after="0" w:line="250" w:lineRule="exact"/>
              <w:rPr>
                <w:sz w:val="24"/>
                <w:szCs w:val="24"/>
                <w:lang w:eastAsia="en-US"/>
              </w:rPr>
            </w:pPr>
          </w:p>
        </w:tc>
        <w:tc>
          <w:tcPr>
            <w:tcW w:w="4516" w:type="dxa"/>
            <w:gridSpan w:val="3"/>
            <w:tcBorders>
              <w:top w:val="single" w:sz="4" w:space="0" w:color="auto"/>
              <w:left w:val="nil"/>
              <w:bottom w:val="nil"/>
              <w:right w:val="single" w:sz="4" w:space="0" w:color="auto"/>
            </w:tcBorders>
            <w:vAlign w:val="bottom"/>
          </w:tcPr>
          <w:p w:rsidR="008D64EB" w:rsidRDefault="008D64EB">
            <w:pPr>
              <w:pStyle w:val="20"/>
              <w:spacing w:after="0" w:line="250" w:lineRule="exact"/>
              <w:rPr>
                <w:rStyle w:val="210"/>
                <w:sz w:val="24"/>
                <w:szCs w:val="24"/>
              </w:rPr>
            </w:pPr>
          </w:p>
        </w:tc>
        <w:tc>
          <w:tcPr>
            <w:tcW w:w="0" w:type="auto"/>
            <w:gridSpan w:val="4"/>
            <w:vMerge/>
            <w:tcBorders>
              <w:top w:val="nil"/>
              <w:left w:val="single" w:sz="4" w:space="0" w:color="auto"/>
              <w:bottom w:val="nil"/>
              <w:right w:val="nil"/>
            </w:tcBorders>
            <w:vAlign w:val="center"/>
          </w:tcPr>
          <w:p w:rsidR="008D64EB" w:rsidRDefault="008D64EB">
            <w:pPr>
              <w:spacing w:after="0" w:line="240" w:lineRule="auto"/>
              <w:rPr>
                <w:rFonts w:ascii="Times New Roman" w:hAnsi="Times New Roman"/>
                <w:sz w:val="24"/>
                <w:szCs w:val="24"/>
                <w:lang w:eastAsia="en-US"/>
              </w:rPr>
            </w:pPr>
          </w:p>
        </w:tc>
      </w:tr>
      <w:tr w:rsidR="008D64EB" w:rsidRPr="00B43512" w:rsidTr="00074A8A">
        <w:trPr>
          <w:gridAfter w:val="1"/>
          <w:wAfter w:w="15" w:type="dxa"/>
          <w:trHeight w:val="4245"/>
        </w:trPr>
        <w:tc>
          <w:tcPr>
            <w:tcW w:w="2092" w:type="dxa"/>
            <w:tcBorders>
              <w:top w:val="nil"/>
              <w:left w:val="single" w:sz="4" w:space="0" w:color="auto"/>
              <w:bottom w:val="single" w:sz="4" w:space="0" w:color="auto"/>
              <w:right w:val="single" w:sz="4" w:space="0" w:color="auto"/>
            </w:tcBorders>
          </w:tcPr>
          <w:p w:rsidR="008D64EB" w:rsidRDefault="008D64EB">
            <w:pPr>
              <w:pStyle w:val="20"/>
              <w:shd w:val="clear" w:color="auto" w:fill="auto"/>
              <w:spacing w:after="0" w:line="254" w:lineRule="exact"/>
              <w:ind w:firstLine="0"/>
              <w:rPr>
                <w:sz w:val="24"/>
                <w:szCs w:val="24"/>
                <w:lang w:eastAsia="en-US"/>
              </w:rPr>
            </w:pPr>
            <w:r>
              <w:rPr>
                <w:rStyle w:val="210"/>
                <w:sz w:val="24"/>
                <w:szCs w:val="24"/>
              </w:rPr>
              <w:t>Навыки деятель</w:t>
            </w:r>
            <w:r>
              <w:rPr>
                <w:rStyle w:val="210"/>
                <w:sz w:val="24"/>
                <w:szCs w:val="24"/>
              </w:rPr>
              <w:softHyphen/>
              <w:t>ности</w:t>
            </w:r>
          </w:p>
        </w:tc>
        <w:tc>
          <w:tcPr>
            <w:tcW w:w="2715" w:type="dxa"/>
            <w:tcBorders>
              <w:top w:val="nil"/>
              <w:left w:val="single" w:sz="4" w:space="0" w:color="auto"/>
              <w:bottom w:val="single" w:sz="4" w:space="0" w:color="auto"/>
              <w:right w:val="nil"/>
            </w:tcBorders>
          </w:tcPr>
          <w:p w:rsidR="008D64EB" w:rsidRDefault="008D64EB">
            <w:pPr>
              <w:pStyle w:val="20"/>
              <w:shd w:val="clear" w:color="auto" w:fill="auto"/>
              <w:spacing w:after="0" w:line="250" w:lineRule="exact"/>
              <w:ind w:firstLine="0"/>
              <w:rPr>
                <w:sz w:val="24"/>
                <w:szCs w:val="24"/>
                <w:lang w:eastAsia="en-US"/>
              </w:rPr>
            </w:pPr>
            <w:r>
              <w:rPr>
                <w:rStyle w:val="210"/>
                <w:sz w:val="24"/>
                <w:szCs w:val="24"/>
              </w:rPr>
              <w:t>Навыки самоорганизации в</w:t>
            </w:r>
            <w:r>
              <w:rPr>
                <w:sz w:val="24"/>
                <w:szCs w:val="24"/>
              </w:rPr>
              <w:t xml:space="preserve"> о</w:t>
            </w:r>
            <w:r>
              <w:rPr>
                <w:rStyle w:val="210"/>
                <w:sz w:val="24"/>
                <w:szCs w:val="24"/>
              </w:rPr>
              <w:t>бучающей ситуации</w:t>
            </w:r>
          </w:p>
        </w:tc>
        <w:tc>
          <w:tcPr>
            <w:tcW w:w="236" w:type="dxa"/>
            <w:gridSpan w:val="3"/>
            <w:tcBorders>
              <w:top w:val="nil"/>
              <w:left w:val="single" w:sz="4" w:space="0" w:color="auto"/>
              <w:bottom w:val="single" w:sz="4" w:space="0" w:color="auto"/>
              <w:right w:val="nil"/>
            </w:tcBorders>
          </w:tcPr>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pStyle w:val="20"/>
              <w:shd w:val="clear" w:color="auto" w:fill="auto"/>
              <w:spacing w:after="0" w:line="250" w:lineRule="exact"/>
              <w:ind w:firstLine="0"/>
              <w:rPr>
                <w:sz w:val="24"/>
                <w:szCs w:val="24"/>
                <w:lang w:eastAsia="en-US"/>
              </w:rPr>
            </w:pPr>
          </w:p>
        </w:tc>
        <w:tc>
          <w:tcPr>
            <w:tcW w:w="4530" w:type="dxa"/>
            <w:gridSpan w:val="5"/>
            <w:tcBorders>
              <w:top w:val="nil"/>
              <w:left w:val="nil"/>
              <w:bottom w:val="single" w:sz="4" w:space="0" w:color="auto"/>
              <w:right w:val="single" w:sz="4" w:space="0" w:color="auto"/>
            </w:tcBorders>
            <w:vAlign w:val="bottom"/>
          </w:tcPr>
          <w:p w:rsidR="008D64EB" w:rsidRDefault="008D64EB">
            <w:pPr>
              <w:pStyle w:val="20"/>
              <w:shd w:val="clear" w:color="auto" w:fill="auto"/>
              <w:spacing w:after="0" w:line="250" w:lineRule="exact"/>
              <w:ind w:firstLine="0"/>
              <w:jc w:val="both"/>
              <w:rPr>
                <w:sz w:val="24"/>
                <w:szCs w:val="24"/>
              </w:rPr>
            </w:pPr>
            <w:r>
              <w:rPr>
                <w:rStyle w:val="210"/>
                <w:sz w:val="24"/>
                <w:szCs w:val="24"/>
              </w:rPr>
              <w:t>Развитие умений:</w:t>
            </w:r>
          </w:p>
          <w:p w:rsidR="008D64EB" w:rsidRDefault="008D64EB">
            <w:pPr>
              <w:pStyle w:val="20"/>
              <w:shd w:val="clear" w:color="auto" w:fill="auto"/>
              <w:spacing w:after="0" w:line="250" w:lineRule="exact"/>
              <w:ind w:firstLine="0"/>
              <w:rPr>
                <w:rStyle w:val="210"/>
                <w:sz w:val="24"/>
                <w:szCs w:val="24"/>
              </w:rPr>
            </w:pPr>
            <w:r>
              <w:rPr>
                <w:rStyle w:val="210"/>
                <w:sz w:val="24"/>
                <w:szCs w:val="24"/>
              </w:rPr>
              <w:t xml:space="preserve">- действовать по алгоритму, следуя указаниям на правила выполнения задачи; </w:t>
            </w:r>
          </w:p>
          <w:p w:rsidR="008D64EB" w:rsidRDefault="008D64EB">
            <w:pPr>
              <w:pStyle w:val="20"/>
              <w:shd w:val="clear" w:color="auto" w:fill="auto"/>
              <w:spacing w:after="0" w:line="250" w:lineRule="exact"/>
              <w:ind w:firstLine="0"/>
              <w:rPr>
                <w:rStyle w:val="210"/>
                <w:sz w:val="24"/>
                <w:szCs w:val="24"/>
              </w:rPr>
            </w:pPr>
            <w:r>
              <w:rPr>
                <w:rStyle w:val="210"/>
                <w:sz w:val="24"/>
                <w:szCs w:val="24"/>
              </w:rPr>
              <w:t>- осуществлять пошаговый, итоговый и перспективный самоконтроль;</w:t>
            </w:r>
          </w:p>
          <w:p w:rsidR="008D64EB" w:rsidRDefault="008D64EB">
            <w:pPr>
              <w:pStyle w:val="20"/>
              <w:shd w:val="clear" w:color="auto" w:fill="auto"/>
              <w:spacing w:after="0" w:line="250" w:lineRule="exact"/>
              <w:ind w:firstLine="0"/>
              <w:rPr>
                <w:lang w:eastAsia="en-US"/>
              </w:rPr>
            </w:pPr>
            <w:r>
              <w:rPr>
                <w:rStyle w:val="210"/>
                <w:sz w:val="24"/>
                <w:szCs w:val="24"/>
              </w:rPr>
              <w:t>- составлять план выполнения задачи, создавать условия, оптимальные для ее выполнения;</w:t>
            </w:r>
          </w:p>
          <w:p w:rsidR="008D64EB" w:rsidRDefault="008D64EB">
            <w:pPr>
              <w:pStyle w:val="20"/>
              <w:shd w:val="clear" w:color="auto" w:fill="auto"/>
              <w:spacing w:after="0" w:line="250" w:lineRule="exact"/>
              <w:ind w:firstLine="0"/>
              <w:jc w:val="both"/>
              <w:rPr>
                <w:rStyle w:val="210"/>
                <w:sz w:val="24"/>
                <w:szCs w:val="24"/>
              </w:rPr>
            </w:pPr>
            <w:r>
              <w:rPr>
                <w:rStyle w:val="210"/>
                <w:sz w:val="24"/>
                <w:szCs w:val="24"/>
              </w:rPr>
              <w:t>- выполнять последовательность действий</w:t>
            </w:r>
          </w:p>
          <w:p w:rsidR="008D64EB" w:rsidRDefault="008D64EB">
            <w:pPr>
              <w:pStyle w:val="20"/>
              <w:shd w:val="clear" w:color="auto" w:fill="auto"/>
              <w:spacing w:after="0" w:line="250" w:lineRule="exact"/>
              <w:ind w:firstLine="0"/>
              <w:jc w:val="both"/>
              <w:rPr>
                <w:rStyle w:val="210"/>
                <w:sz w:val="24"/>
                <w:szCs w:val="24"/>
              </w:rPr>
            </w:pPr>
            <w:r>
              <w:rPr>
                <w:rStyle w:val="210"/>
                <w:sz w:val="24"/>
                <w:szCs w:val="24"/>
              </w:rPr>
              <w:t>в соответствии с речевой инструкцией и</w:t>
            </w:r>
          </w:p>
          <w:p w:rsidR="008D64EB" w:rsidRDefault="008D64EB">
            <w:pPr>
              <w:pStyle w:val="20"/>
              <w:shd w:val="clear" w:color="auto" w:fill="auto"/>
              <w:spacing w:after="0" w:line="250" w:lineRule="exact"/>
              <w:ind w:firstLine="0"/>
              <w:jc w:val="both"/>
              <w:rPr>
                <w:lang w:eastAsia="en-US"/>
              </w:rPr>
            </w:pPr>
            <w:r>
              <w:rPr>
                <w:rStyle w:val="210"/>
                <w:sz w:val="24"/>
                <w:szCs w:val="24"/>
              </w:rPr>
              <w:t>намеченным планом.</w:t>
            </w:r>
          </w:p>
        </w:tc>
        <w:tc>
          <w:tcPr>
            <w:tcW w:w="236" w:type="dxa"/>
            <w:gridSpan w:val="4"/>
            <w:vMerge w:val="restart"/>
            <w:tcBorders>
              <w:top w:val="nil"/>
              <w:left w:val="single" w:sz="4" w:space="0" w:color="auto"/>
              <w:bottom w:val="nil"/>
              <w:right w:val="nil"/>
            </w:tcBorders>
            <w:vAlign w:val="bottom"/>
          </w:tcPr>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pStyle w:val="20"/>
              <w:shd w:val="clear" w:color="auto" w:fill="auto"/>
              <w:spacing w:after="0" w:line="250" w:lineRule="exact"/>
              <w:ind w:firstLine="0"/>
              <w:jc w:val="both"/>
              <w:rPr>
                <w:sz w:val="24"/>
                <w:szCs w:val="24"/>
                <w:lang w:eastAsia="en-US"/>
              </w:rPr>
            </w:pPr>
          </w:p>
        </w:tc>
      </w:tr>
      <w:tr w:rsidR="008D64EB" w:rsidRPr="00B43512" w:rsidTr="00074A8A">
        <w:trPr>
          <w:gridAfter w:val="1"/>
          <w:wAfter w:w="15" w:type="dxa"/>
          <w:trHeight w:val="150"/>
        </w:trPr>
        <w:tc>
          <w:tcPr>
            <w:tcW w:w="2092" w:type="dxa"/>
            <w:tcBorders>
              <w:top w:val="single" w:sz="4" w:space="0" w:color="auto"/>
              <w:left w:val="single" w:sz="4" w:space="0" w:color="auto"/>
              <w:bottom w:val="nil"/>
              <w:right w:val="single" w:sz="4" w:space="0" w:color="auto"/>
            </w:tcBorders>
          </w:tcPr>
          <w:p w:rsidR="008D64EB" w:rsidRDefault="008D64EB">
            <w:pPr>
              <w:pStyle w:val="20"/>
              <w:spacing w:after="0" w:line="254" w:lineRule="exact"/>
              <w:rPr>
                <w:rStyle w:val="210"/>
                <w:sz w:val="24"/>
                <w:szCs w:val="24"/>
              </w:rPr>
            </w:pPr>
          </w:p>
        </w:tc>
        <w:tc>
          <w:tcPr>
            <w:tcW w:w="2715" w:type="dxa"/>
            <w:tcBorders>
              <w:top w:val="single" w:sz="4" w:space="0" w:color="auto"/>
              <w:left w:val="single" w:sz="4" w:space="0" w:color="auto"/>
              <w:bottom w:val="nil"/>
              <w:right w:val="nil"/>
            </w:tcBorders>
          </w:tcPr>
          <w:p w:rsidR="008D64EB" w:rsidRDefault="008D64EB">
            <w:pPr>
              <w:pStyle w:val="20"/>
              <w:spacing w:after="0" w:line="250" w:lineRule="exact"/>
              <w:rPr>
                <w:rStyle w:val="210"/>
                <w:sz w:val="24"/>
                <w:szCs w:val="24"/>
              </w:rPr>
            </w:pPr>
          </w:p>
        </w:tc>
        <w:tc>
          <w:tcPr>
            <w:tcW w:w="236" w:type="dxa"/>
            <w:gridSpan w:val="3"/>
            <w:tcBorders>
              <w:top w:val="single" w:sz="4" w:space="0" w:color="auto"/>
              <w:left w:val="single" w:sz="4" w:space="0" w:color="auto"/>
              <w:bottom w:val="nil"/>
              <w:right w:val="nil"/>
            </w:tcBorders>
          </w:tcPr>
          <w:p w:rsidR="008D64EB" w:rsidRDefault="008D64EB">
            <w:pPr>
              <w:rPr>
                <w:rFonts w:ascii="Times New Roman" w:hAnsi="Times New Roman"/>
                <w:sz w:val="24"/>
                <w:szCs w:val="24"/>
                <w:lang w:eastAsia="en-US"/>
              </w:rPr>
            </w:pPr>
          </w:p>
        </w:tc>
        <w:tc>
          <w:tcPr>
            <w:tcW w:w="4530" w:type="dxa"/>
            <w:gridSpan w:val="5"/>
            <w:tcBorders>
              <w:top w:val="single" w:sz="4" w:space="0" w:color="auto"/>
              <w:left w:val="nil"/>
              <w:bottom w:val="nil"/>
              <w:right w:val="single" w:sz="4" w:space="0" w:color="auto"/>
            </w:tcBorders>
            <w:vAlign w:val="bottom"/>
          </w:tcPr>
          <w:p w:rsidR="008D64EB" w:rsidRDefault="008D64EB">
            <w:pPr>
              <w:pStyle w:val="20"/>
              <w:spacing w:after="0" w:line="250" w:lineRule="exact"/>
              <w:jc w:val="both"/>
              <w:rPr>
                <w:rStyle w:val="210"/>
                <w:sz w:val="24"/>
                <w:szCs w:val="24"/>
              </w:rPr>
            </w:pPr>
          </w:p>
        </w:tc>
        <w:tc>
          <w:tcPr>
            <w:tcW w:w="0" w:type="auto"/>
            <w:gridSpan w:val="4"/>
            <w:vMerge/>
            <w:tcBorders>
              <w:top w:val="nil"/>
              <w:left w:val="single" w:sz="4" w:space="0" w:color="auto"/>
              <w:bottom w:val="nil"/>
              <w:right w:val="nil"/>
            </w:tcBorders>
            <w:vAlign w:val="center"/>
          </w:tcPr>
          <w:p w:rsidR="008D64EB" w:rsidRDefault="008D64EB">
            <w:pPr>
              <w:spacing w:after="0" w:line="240" w:lineRule="auto"/>
              <w:rPr>
                <w:rFonts w:ascii="Times New Roman" w:hAnsi="Times New Roman"/>
                <w:sz w:val="24"/>
                <w:szCs w:val="24"/>
                <w:lang w:eastAsia="en-US"/>
              </w:rPr>
            </w:pPr>
          </w:p>
        </w:tc>
      </w:tr>
      <w:tr w:rsidR="008D64EB" w:rsidRPr="00B43512" w:rsidTr="00074A8A">
        <w:trPr>
          <w:gridAfter w:val="1"/>
          <w:wAfter w:w="15" w:type="dxa"/>
          <w:trHeight w:val="2610"/>
        </w:trPr>
        <w:tc>
          <w:tcPr>
            <w:tcW w:w="2092" w:type="dxa"/>
            <w:tcBorders>
              <w:top w:val="nil"/>
              <w:left w:val="single" w:sz="4" w:space="0" w:color="auto"/>
              <w:bottom w:val="single" w:sz="4" w:space="0" w:color="auto"/>
              <w:right w:val="single" w:sz="4" w:space="0" w:color="auto"/>
            </w:tcBorders>
          </w:tcPr>
          <w:p w:rsidR="008D64EB" w:rsidRDefault="008D64EB">
            <w:pPr>
              <w:pStyle w:val="20"/>
              <w:shd w:val="clear" w:color="auto" w:fill="auto"/>
              <w:spacing w:after="120" w:line="210" w:lineRule="exact"/>
              <w:ind w:firstLine="0"/>
              <w:rPr>
                <w:sz w:val="24"/>
                <w:szCs w:val="24"/>
                <w:lang w:eastAsia="en-US"/>
              </w:rPr>
            </w:pPr>
            <w:r>
              <w:rPr>
                <w:rStyle w:val="210"/>
                <w:sz w:val="24"/>
                <w:szCs w:val="24"/>
              </w:rPr>
              <w:t>Личност</w:t>
            </w:r>
            <w:r>
              <w:rPr>
                <w:rStyle w:val="210"/>
                <w:sz w:val="24"/>
                <w:szCs w:val="24"/>
              </w:rPr>
              <w:softHyphen/>
              <w:t>ная</w:t>
            </w:r>
          </w:p>
        </w:tc>
        <w:tc>
          <w:tcPr>
            <w:tcW w:w="2715" w:type="dxa"/>
            <w:tcBorders>
              <w:top w:val="nil"/>
              <w:left w:val="single" w:sz="4" w:space="0" w:color="auto"/>
              <w:bottom w:val="single" w:sz="4" w:space="0" w:color="auto"/>
              <w:right w:val="single" w:sz="4" w:space="0" w:color="auto"/>
            </w:tcBorders>
          </w:tcPr>
          <w:p w:rsidR="008D64EB" w:rsidRPr="00B43512" w:rsidRDefault="008D64EB">
            <w:pPr>
              <w:rPr>
                <w:lang w:eastAsia="en-US"/>
              </w:rPr>
            </w:pPr>
            <w:r>
              <w:rPr>
                <w:rStyle w:val="210"/>
                <w:sz w:val="24"/>
                <w:szCs w:val="24"/>
              </w:rPr>
              <w:t>Саморегуля</w:t>
            </w:r>
            <w:r>
              <w:rPr>
                <w:rStyle w:val="210"/>
                <w:sz w:val="24"/>
                <w:szCs w:val="24"/>
              </w:rPr>
              <w:softHyphen/>
              <w:t>ция эмоций</w:t>
            </w:r>
          </w:p>
        </w:tc>
        <w:tc>
          <w:tcPr>
            <w:tcW w:w="236" w:type="dxa"/>
            <w:gridSpan w:val="3"/>
            <w:tcBorders>
              <w:top w:val="nil"/>
              <w:left w:val="single" w:sz="4" w:space="0" w:color="auto"/>
              <w:bottom w:val="single" w:sz="4" w:space="0" w:color="auto"/>
              <w:right w:val="nil"/>
            </w:tcBorders>
          </w:tcPr>
          <w:p w:rsidR="008D64EB" w:rsidRPr="00B43512" w:rsidRDefault="008D64EB">
            <w:pPr>
              <w:rPr>
                <w:lang w:eastAsia="en-US"/>
              </w:rPr>
            </w:pPr>
          </w:p>
        </w:tc>
        <w:tc>
          <w:tcPr>
            <w:tcW w:w="4530" w:type="dxa"/>
            <w:gridSpan w:val="5"/>
            <w:tcBorders>
              <w:top w:val="nil"/>
              <w:left w:val="nil"/>
              <w:bottom w:val="single" w:sz="4" w:space="0" w:color="auto"/>
              <w:right w:val="single" w:sz="4" w:space="0" w:color="auto"/>
            </w:tcBorders>
            <w:vAlign w:val="bottom"/>
          </w:tcPr>
          <w:p w:rsidR="008D64EB" w:rsidRDefault="008D64EB">
            <w:pPr>
              <w:pStyle w:val="20"/>
              <w:shd w:val="clear" w:color="auto" w:fill="auto"/>
              <w:spacing w:after="0" w:line="250" w:lineRule="exact"/>
              <w:ind w:firstLine="0"/>
              <w:jc w:val="both"/>
              <w:rPr>
                <w:sz w:val="24"/>
                <w:szCs w:val="24"/>
              </w:rPr>
            </w:pPr>
            <w:r>
              <w:rPr>
                <w:rStyle w:val="210"/>
                <w:sz w:val="24"/>
                <w:szCs w:val="24"/>
              </w:rPr>
              <w:t>1. Развитие эмоций</w:t>
            </w:r>
          </w:p>
          <w:p w:rsidR="008D64EB" w:rsidRDefault="008D64EB">
            <w:pPr>
              <w:pStyle w:val="20"/>
              <w:shd w:val="clear" w:color="auto" w:fill="auto"/>
              <w:spacing w:after="0" w:line="250" w:lineRule="exact"/>
              <w:ind w:firstLine="0"/>
              <w:jc w:val="both"/>
              <w:rPr>
                <w:rStyle w:val="210"/>
                <w:sz w:val="24"/>
                <w:szCs w:val="24"/>
              </w:rPr>
            </w:pPr>
            <w:r>
              <w:rPr>
                <w:sz w:val="24"/>
                <w:szCs w:val="24"/>
              </w:rPr>
              <w:t xml:space="preserve">- </w:t>
            </w:r>
            <w:r>
              <w:rPr>
                <w:rStyle w:val="210"/>
                <w:sz w:val="24"/>
                <w:szCs w:val="24"/>
              </w:rPr>
              <w:t>отражать в речи суждения, эмоции,</w:t>
            </w:r>
          </w:p>
          <w:p w:rsidR="008D64EB" w:rsidRDefault="008D64EB">
            <w:pPr>
              <w:pStyle w:val="20"/>
              <w:shd w:val="clear" w:color="auto" w:fill="auto"/>
              <w:spacing w:after="0" w:line="250" w:lineRule="exact"/>
              <w:ind w:firstLine="0"/>
              <w:jc w:val="both"/>
              <w:rPr>
                <w:lang w:eastAsia="en-US"/>
              </w:rPr>
            </w:pPr>
            <w:r>
              <w:rPr>
                <w:rStyle w:val="210"/>
                <w:sz w:val="24"/>
                <w:szCs w:val="24"/>
              </w:rPr>
              <w:t>побуждения, мотивы, интересы;</w:t>
            </w:r>
          </w:p>
          <w:p w:rsidR="008D64EB" w:rsidRDefault="008D64EB">
            <w:pPr>
              <w:pStyle w:val="20"/>
              <w:shd w:val="clear" w:color="auto" w:fill="auto"/>
              <w:tabs>
                <w:tab w:val="left" w:pos="130"/>
              </w:tabs>
              <w:spacing w:after="0" w:line="250" w:lineRule="exact"/>
              <w:ind w:firstLine="0"/>
              <w:rPr>
                <w:rStyle w:val="210"/>
                <w:sz w:val="24"/>
                <w:szCs w:val="24"/>
              </w:rPr>
            </w:pPr>
            <w:r>
              <w:rPr>
                <w:rStyle w:val="210"/>
                <w:sz w:val="24"/>
                <w:szCs w:val="24"/>
              </w:rPr>
              <w:t>- прогнозировать возможные последствия своих поступков.</w:t>
            </w:r>
          </w:p>
          <w:p w:rsidR="008D64EB" w:rsidRDefault="008D64EB">
            <w:pPr>
              <w:pStyle w:val="20"/>
              <w:shd w:val="clear" w:color="auto" w:fill="auto"/>
              <w:tabs>
                <w:tab w:val="left" w:pos="130"/>
              </w:tabs>
              <w:spacing w:after="0" w:line="250" w:lineRule="exact"/>
              <w:ind w:firstLine="0"/>
              <w:rPr>
                <w:lang w:eastAsia="en-US"/>
              </w:rPr>
            </w:pPr>
            <w:r>
              <w:rPr>
                <w:rStyle w:val="210"/>
                <w:sz w:val="24"/>
                <w:szCs w:val="24"/>
              </w:rPr>
              <w:t>2. Стимулирование способности к волевому усилию.</w:t>
            </w:r>
          </w:p>
          <w:p w:rsidR="008D64EB" w:rsidRDefault="008D64EB">
            <w:pPr>
              <w:pStyle w:val="20"/>
              <w:shd w:val="clear" w:color="auto" w:fill="auto"/>
              <w:spacing w:after="0" w:line="250" w:lineRule="exact"/>
              <w:ind w:firstLine="0"/>
              <w:rPr>
                <w:rStyle w:val="210"/>
                <w:sz w:val="24"/>
                <w:szCs w:val="24"/>
              </w:rPr>
            </w:pPr>
            <w:r>
              <w:rPr>
                <w:rStyle w:val="210"/>
                <w:sz w:val="24"/>
                <w:szCs w:val="24"/>
              </w:rPr>
              <w:t>З. Оптимизация эмоционального фона:</w:t>
            </w:r>
          </w:p>
          <w:p w:rsidR="008D64EB" w:rsidRDefault="008D64EB">
            <w:pPr>
              <w:pStyle w:val="20"/>
              <w:shd w:val="clear" w:color="auto" w:fill="auto"/>
              <w:spacing w:after="0" w:line="250" w:lineRule="exact"/>
              <w:ind w:firstLine="0"/>
              <w:rPr>
                <w:rStyle w:val="210"/>
                <w:sz w:val="24"/>
                <w:szCs w:val="24"/>
              </w:rPr>
            </w:pPr>
            <w:r>
              <w:rPr>
                <w:rStyle w:val="210"/>
                <w:sz w:val="24"/>
                <w:szCs w:val="24"/>
              </w:rPr>
              <w:t xml:space="preserve">- развитие саморегуляции эмоций; </w:t>
            </w:r>
          </w:p>
          <w:p w:rsidR="008D64EB" w:rsidRDefault="008D64EB">
            <w:pPr>
              <w:pStyle w:val="20"/>
              <w:shd w:val="clear" w:color="auto" w:fill="auto"/>
              <w:spacing w:after="0" w:line="250" w:lineRule="exact"/>
              <w:ind w:firstLine="0"/>
              <w:rPr>
                <w:lang w:eastAsia="en-US"/>
              </w:rPr>
            </w:pPr>
            <w:r>
              <w:rPr>
                <w:rStyle w:val="210"/>
                <w:sz w:val="24"/>
                <w:szCs w:val="24"/>
              </w:rPr>
              <w:t>- преодоление негативных эмоциональных переживаний.</w:t>
            </w:r>
          </w:p>
        </w:tc>
        <w:tc>
          <w:tcPr>
            <w:tcW w:w="236" w:type="dxa"/>
            <w:gridSpan w:val="4"/>
            <w:vMerge w:val="restart"/>
            <w:tcBorders>
              <w:top w:val="nil"/>
              <w:left w:val="single" w:sz="4" w:space="0" w:color="auto"/>
              <w:bottom w:val="nil"/>
              <w:right w:val="nil"/>
            </w:tcBorders>
            <w:vAlign w:val="bottom"/>
          </w:tcPr>
          <w:p w:rsidR="008D64EB" w:rsidRDefault="008D64EB">
            <w:pPr>
              <w:rPr>
                <w:rFonts w:ascii="Times New Roman" w:hAnsi="Times New Roman"/>
                <w:sz w:val="24"/>
                <w:szCs w:val="24"/>
              </w:rPr>
            </w:pPr>
          </w:p>
          <w:p w:rsidR="008D64EB" w:rsidRDefault="008D64EB">
            <w:pPr>
              <w:rPr>
                <w:rFonts w:ascii="Times New Roman" w:hAnsi="Times New Roman"/>
                <w:sz w:val="24"/>
                <w:szCs w:val="24"/>
              </w:rPr>
            </w:pPr>
          </w:p>
          <w:p w:rsidR="008D64EB" w:rsidRDefault="008D64EB">
            <w:pPr>
              <w:pStyle w:val="20"/>
              <w:shd w:val="clear" w:color="auto" w:fill="auto"/>
              <w:spacing w:after="0" w:line="250" w:lineRule="exact"/>
              <w:ind w:firstLine="0"/>
              <w:rPr>
                <w:sz w:val="24"/>
                <w:szCs w:val="24"/>
                <w:lang w:eastAsia="en-US"/>
              </w:rPr>
            </w:pPr>
          </w:p>
        </w:tc>
      </w:tr>
      <w:tr w:rsidR="008D64EB" w:rsidRPr="00B43512" w:rsidTr="00074A8A">
        <w:trPr>
          <w:gridAfter w:val="1"/>
          <w:wAfter w:w="15" w:type="dxa"/>
          <w:trHeight w:val="150"/>
        </w:trPr>
        <w:tc>
          <w:tcPr>
            <w:tcW w:w="2092" w:type="dxa"/>
            <w:tcBorders>
              <w:top w:val="single" w:sz="4" w:space="0" w:color="auto"/>
              <w:left w:val="single" w:sz="4" w:space="0" w:color="auto"/>
              <w:bottom w:val="nil"/>
              <w:right w:val="single" w:sz="4" w:space="0" w:color="auto"/>
            </w:tcBorders>
          </w:tcPr>
          <w:p w:rsidR="008D64EB" w:rsidRDefault="008D64EB">
            <w:pPr>
              <w:pStyle w:val="20"/>
              <w:spacing w:after="120" w:line="210" w:lineRule="exact"/>
              <w:rPr>
                <w:rStyle w:val="210"/>
                <w:sz w:val="24"/>
                <w:szCs w:val="24"/>
              </w:rPr>
            </w:pPr>
          </w:p>
        </w:tc>
        <w:tc>
          <w:tcPr>
            <w:tcW w:w="2715" w:type="dxa"/>
            <w:tcBorders>
              <w:top w:val="single" w:sz="4" w:space="0" w:color="auto"/>
              <w:left w:val="single" w:sz="4" w:space="0" w:color="auto"/>
              <w:bottom w:val="nil"/>
              <w:right w:val="single" w:sz="4" w:space="0" w:color="auto"/>
            </w:tcBorders>
          </w:tcPr>
          <w:p w:rsidR="008D64EB" w:rsidRDefault="008D64EB">
            <w:pPr>
              <w:rPr>
                <w:rStyle w:val="210"/>
                <w:sz w:val="24"/>
                <w:szCs w:val="24"/>
              </w:rPr>
            </w:pPr>
          </w:p>
        </w:tc>
        <w:tc>
          <w:tcPr>
            <w:tcW w:w="236" w:type="dxa"/>
            <w:gridSpan w:val="3"/>
            <w:tcBorders>
              <w:top w:val="single" w:sz="4" w:space="0" w:color="auto"/>
              <w:left w:val="single" w:sz="4" w:space="0" w:color="auto"/>
              <w:bottom w:val="nil"/>
              <w:right w:val="nil"/>
            </w:tcBorders>
          </w:tcPr>
          <w:p w:rsidR="008D64EB" w:rsidRPr="00B43512" w:rsidRDefault="008D64EB">
            <w:pPr>
              <w:rPr>
                <w:lang w:eastAsia="en-US"/>
              </w:rPr>
            </w:pPr>
          </w:p>
        </w:tc>
        <w:tc>
          <w:tcPr>
            <w:tcW w:w="4530" w:type="dxa"/>
            <w:gridSpan w:val="5"/>
            <w:tcBorders>
              <w:top w:val="single" w:sz="4" w:space="0" w:color="auto"/>
              <w:left w:val="nil"/>
              <w:bottom w:val="nil"/>
              <w:right w:val="single" w:sz="4" w:space="0" w:color="auto"/>
            </w:tcBorders>
            <w:vAlign w:val="bottom"/>
          </w:tcPr>
          <w:p w:rsidR="008D64EB" w:rsidRDefault="008D64EB">
            <w:pPr>
              <w:pStyle w:val="20"/>
              <w:spacing w:after="0" w:line="250" w:lineRule="exact"/>
              <w:rPr>
                <w:rStyle w:val="210"/>
                <w:sz w:val="24"/>
                <w:szCs w:val="24"/>
              </w:rPr>
            </w:pPr>
          </w:p>
        </w:tc>
        <w:tc>
          <w:tcPr>
            <w:tcW w:w="0" w:type="auto"/>
            <w:gridSpan w:val="4"/>
            <w:vMerge/>
            <w:tcBorders>
              <w:top w:val="nil"/>
              <w:left w:val="single" w:sz="4" w:space="0" w:color="auto"/>
              <w:bottom w:val="nil"/>
              <w:right w:val="nil"/>
            </w:tcBorders>
            <w:vAlign w:val="center"/>
          </w:tcPr>
          <w:p w:rsidR="008D64EB" w:rsidRDefault="008D64EB">
            <w:pPr>
              <w:spacing w:after="0" w:line="240" w:lineRule="auto"/>
              <w:rPr>
                <w:rFonts w:ascii="Times New Roman" w:hAnsi="Times New Roman"/>
                <w:sz w:val="24"/>
                <w:szCs w:val="24"/>
                <w:lang w:eastAsia="en-US"/>
              </w:rPr>
            </w:pPr>
          </w:p>
        </w:tc>
      </w:tr>
      <w:tr w:rsidR="008D64EB" w:rsidRPr="00B43512" w:rsidTr="00074A8A">
        <w:trPr>
          <w:trHeight w:val="1500"/>
        </w:trPr>
        <w:tc>
          <w:tcPr>
            <w:tcW w:w="2092" w:type="dxa"/>
            <w:vMerge w:val="restart"/>
            <w:tcBorders>
              <w:top w:val="nil"/>
              <w:left w:val="single" w:sz="4" w:space="0" w:color="auto"/>
              <w:bottom w:val="nil"/>
              <w:right w:val="single" w:sz="4" w:space="0" w:color="auto"/>
            </w:tcBorders>
          </w:tcPr>
          <w:p w:rsidR="008D64EB" w:rsidRDefault="008D64EB">
            <w:pPr>
              <w:pStyle w:val="20"/>
              <w:shd w:val="clear" w:color="auto" w:fill="auto"/>
              <w:spacing w:after="120" w:line="210" w:lineRule="exact"/>
              <w:ind w:firstLine="0"/>
              <w:rPr>
                <w:sz w:val="24"/>
                <w:szCs w:val="24"/>
                <w:lang w:eastAsia="en-US"/>
              </w:rPr>
            </w:pPr>
            <w:r>
              <w:rPr>
                <w:rStyle w:val="210"/>
                <w:sz w:val="24"/>
                <w:szCs w:val="24"/>
              </w:rPr>
              <w:t xml:space="preserve"> Познава</w:t>
            </w:r>
            <w:r>
              <w:rPr>
                <w:rStyle w:val="210"/>
                <w:sz w:val="24"/>
                <w:szCs w:val="24"/>
              </w:rPr>
              <w:softHyphen/>
              <w:t>тельная</w:t>
            </w:r>
          </w:p>
        </w:tc>
        <w:tc>
          <w:tcPr>
            <w:tcW w:w="2760" w:type="dxa"/>
            <w:gridSpan w:val="3"/>
            <w:tcBorders>
              <w:top w:val="nil"/>
              <w:left w:val="single" w:sz="4" w:space="0" w:color="auto"/>
              <w:bottom w:val="single" w:sz="4" w:space="0" w:color="auto"/>
              <w:right w:val="nil"/>
            </w:tcBorders>
          </w:tcPr>
          <w:p w:rsidR="008D64EB" w:rsidRDefault="008D64EB">
            <w:pPr>
              <w:pStyle w:val="20"/>
              <w:shd w:val="clear" w:color="auto" w:fill="auto"/>
              <w:spacing w:after="0" w:line="254" w:lineRule="exact"/>
              <w:ind w:firstLine="0"/>
              <w:jc w:val="center"/>
              <w:rPr>
                <w:sz w:val="24"/>
                <w:szCs w:val="24"/>
                <w:lang w:eastAsia="en-US"/>
              </w:rPr>
            </w:pPr>
            <w:r>
              <w:rPr>
                <w:rStyle w:val="210"/>
                <w:sz w:val="24"/>
                <w:szCs w:val="24"/>
              </w:rPr>
              <w:t>Восприятие: зрительный анализ и синтез</w:t>
            </w:r>
          </w:p>
        </w:tc>
        <w:tc>
          <w:tcPr>
            <w:tcW w:w="236" w:type="dxa"/>
            <w:gridSpan w:val="3"/>
            <w:tcBorders>
              <w:top w:val="nil"/>
              <w:left w:val="single" w:sz="4" w:space="0" w:color="auto"/>
              <w:bottom w:val="single" w:sz="4" w:space="0" w:color="auto"/>
              <w:right w:val="nil"/>
            </w:tcBorders>
          </w:tcPr>
          <w:p w:rsidR="008D64EB" w:rsidRDefault="008D64EB">
            <w:pPr>
              <w:rPr>
                <w:rFonts w:ascii="Times New Roman" w:hAnsi="Times New Roman"/>
                <w:sz w:val="24"/>
                <w:szCs w:val="24"/>
              </w:rPr>
            </w:pPr>
          </w:p>
          <w:p w:rsidR="008D64EB" w:rsidRDefault="008D64EB">
            <w:pPr>
              <w:pStyle w:val="20"/>
              <w:shd w:val="clear" w:color="auto" w:fill="auto"/>
              <w:spacing w:after="0" w:line="254" w:lineRule="exact"/>
              <w:ind w:firstLine="0"/>
              <w:jc w:val="center"/>
              <w:rPr>
                <w:sz w:val="24"/>
                <w:szCs w:val="24"/>
                <w:lang w:eastAsia="en-US"/>
              </w:rPr>
            </w:pPr>
          </w:p>
        </w:tc>
        <w:tc>
          <w:tcPr>
            <w:tcW w:w="4500" w:type="dxa"/>
            <w:gridSpan w:val="4"/>
            <w:tcBorders>
              <w:top w:val="nil"/>
              <w:left w:val="nil"/>
              <w:bottom w:val="single" w:sz="4" w:space="0" w:color="auto"/>
              <w:right w:val="single" w:sz="4" w:space="0" w:color="auto"/>
            </w:tcBorders>
            <w:vAlign w:val="bottom"/>
          </w:tcPr>
          <w:p w:rsidR="008D64EB" w:rsidRDefault="008D64EB">
            <w:pPr>
              <w:pStyle w:val="20"/>
              <w:shd w:val="clear" w:color="auto" w:fill="auto"/>
              <w:tabs>
                <w:tab w:val="left" w:pos="144"/>
              </w:tabs>
              <w:spacing w:after="0" w:line="250" w:lineRule="exact"/>
              <w:ind w:firstLine="0"/>
              <w:jc w:val="both"/>
              <w:rPr>
                <w:sz w:val="24"/>
                <w:szCs w:val="24"/>
              </w:rPr>
            </w:pPr>
            <w:r>
              <w:rPr>
                <w:rStyle w:val="210"/>
                <w:sz w:val="24"/>
                <w:szCs w:val="24"/>
              </w:rPr>
              <w:t>1. Развитие зрительного рассматривания, зрительного анализа и синтеза.</w:t>
            </w:r>
          </w:p>
          <w:p w:rsidR="008D64EB" w:rsidRDefault="008D64EB">
            <w:pPr>
              <w:pStyle w:val="20"/>
              <w:tabs>
                <w:tab w:val="left" w:pos="173"/>
              </w:tabs>
              <w:spacing w:after="0" w:line="250" w:lineRule="exact"/>
              <w:jc w:val="both"/>
              <w:rPr>
                <w:sz w:val="24"/>
                <w:szCs w:val="24"/>
                <w:lang w:eastAsia="en-US"/>
              </w:rPr>
            </w:pPr>
            <w:r>
              <w:rPr>
                <w:rStyle w:val="210"/>
                <w:sz w:val="24"/>
                <w:szCs w:val="24"/>
              </w:rPr>
              <w:t>2. Развитие умений определять, характеризовать и сопоставлять свойства и признаки знакомых объектов как на основе непосредственного восприятия, так и с использованием готовых моделей</w:t>
            </w:r>
          </w:p>
        </w:tc>
        <w:tc>
          <w:tcPr>
            <w:tcW w:w="236" w:type="dxa"/>
            <w:gridSpan w:val="4"/>
            <w:vMerge w:val="restart"/>
            <w:tcBorders>
              <w:top w:val="nil"/>
              <w:left w:val="single" w:sz="4" w:space="0" w:color="auto"/>
              <w:bottom w:val="nil"/>
              <w:right w:val="nil"/>
            </w:tcBorders>
            <w:vAlign w:val="bottom"/>
          </w:tcPr>
          <w:p w:rsidR="008D64EB" w:rsidRDefault="008D64EB">
            <w:pPr>
              <w:pStyle w:val="20"/>
              <w:shd w:val="clear" w:color="auto" w:fill="auto"/>
              <w:tabs>
                <w:tab w:val="left" w:pos="173"/>
              </w:tabs>
              <w:spacing w:after="0" w:line="250" w:lineRule="exact"/>
              <w:ind w:firstLine="0"/>
              <w:jc w:val="both"/>
              <w:rPr>
                <w:sz w:val="24"/>
                <w:szCs w:val="24"/>
                <w:lang w:eastAsia="en-US"/>
              </w:rPr>
            </w:pPr>
          </w:p>
        </w:tc>
      </w:tr>
      <w:tr w:rsidR="008D64EB" w:rsidRPr="00B43512" w:rsidTr="00074A8A">
        <w:trPr>
          <w:trHeight w:val="240"/>
        </w:trPr>
        <w:tc>
          <w:tcPr>
            <w:tcW w:w="0" w:type="auto"/>
            <w:vMerge/>
            <w:tcBorders>
              <w:top w:val="nil"/>
              <w:left w:val="single" w:sz="4" w:space="0" w:color="auto"/>
              <w:bottom w:val="nil"/>
              <w:right w:val="single" w:sz="4" w:space="0" w:color="auto"/>
            </w:tcBorders>
            <w:vAlign w:val="center"/>
          </w:tcPr>
          <w:p w:rsidR="008D64EB" w:rsidRDefault="008D64EB">
            <w:pPr>
              <w:spacing w:after="0" w:line="240" w:lineRule="auto"/>
              <w:rPr>
                <w:rFonts w:ascii="Times New Roman" w:hAnsi="Times New Roman"/>
                <w:sz w:val="24"/>
                <w:szCs w:val="24"/>
                <w:lang w:eastAsia="en-US"/>
              </w:rPr>
            </w:pPr>
          </w:p>
        </w:tc>
        <w:tc>
          <w:tcPr>
            <w:tcW w:w="2760" w:type="dxa"/>
            <w:gridSpan w:val="3"/>
            <w:tcBorders>
              <w:top w:val="single" w:sz="4" w:space="0" w:color="auto"/>
              <w:left w:val="single" w:sz="4" w:space="0" w:color="auto"/>
              <w:bottom w:val="nil"/>
              <w:right w:val="nil"/>
            </w:tcBorders>
          </w:tcPr>
          <w:p w:rsidR="008D64EB" w:rsidRDefault="008D64EB">
            <w:pPr>
              <w:pStyle w:val="20"/>
              <w:spacing w:after="0" w:line="254" w:lineRule="exact"/>
              <w:jc w:val="center"/>
              <w:rPr>
                <w:rStyle w:val="210"/>
                <w:sz w:val="24"/>
                <w:szCs w:val="24"/>
              </w:rPr>
            </w:pPr>
          </w:p>
        </w:tc>
        <w:tc>
          <w:tcPr>
            <w:tcW w:w="236" w:type="dxa"/>
            <w:gridSpan w:val="3"/>
            <w:tcBorders>
              <w:top w:val="single" w:sz="4" w:space="0" w:color="auto"/>
              <w:left w:val="single" w:sz="4" w:space="0" w:color="auto"/>
              <w:bottom w:val="nil"/>
              <w:right w:val="nil"/>
            </w:tcBorders>
          </w:tcPr>
          <w:p w:rsidR="008D64EB" w:rsidRDefault="008D64EB">
            <w:pPr>
              <w:pStyle w:val="20"/>
              <w:spacing w:after="0" w:line="254" w:lineRule="exact"/>
              <w:jc w:val="center"/>
              <w:rPr>
                <w:sz w:val="24"/>
                <w:szCs w:val="24"/>
                <w:lang w:eastAsia="en-US"/>
              </w:rPr>
            </w:pPr>
          </w:p>
        </w:tc>
        <w:tc>
          <w:tcPr>
            <w:tcW w:w="4500" w:type="dxa"/>
            <w:gridSpan w:val="4"/>
            <w:tcBorders>
              <w:top w:val="single" w:sz="4" w:space="0" w:color="auto"/>
              <w:left w:val="nil"/>
              <w:bottom w:val="nil"/>
              <w:right w:val="single" w:sz="4" w:space="0" w:color="auto"/>
            </w:tcBorders>
            <w:vAlign w:val="bottom"/>
          </w:tcPr>
          <w:p w:rsidR="008D64EB" w:rsidRDefault="008D64EB">
            <w:pPr>
              <w:pStyle w:val="20"/>
              <w:tabs>
                <w:tab w:val="left" w:pos="173"/>
              </w:tabs>
              <w:spacing w:after="0" w:line="250" w:lineRule="exact"/>
              <w:jc w:val="both"/>
              <w:rPr>
                <w:rStyle w:val="210"/>
                <w:sz w:val="24"/>
                <w:szCs w:val="24"/>
              </w:rPr>
            </w:pPr>
            <w:r>
              <w:rPr>
                <w:rStyle w:val="210"/>
                <w:sz w:val="24"/>
                <w:szCs w:val="24"/>
              </w:rPr>
              <w:t xml:space="preserve"> </w:t>
            </w:r>
          </w:p>
        </w:tc>
        <w:tc>
          <w:tcPr>
            <w:tcW w:w="0" w:type="auto"/>
            <w:gridSpan w:val="4"/>
            <w:vMerge/>
            <w:tcBorders>
              <w:top w:val="nil"/>
              <w:left w:val="single" w:sz="4" w:space="0" w:color="auto"/>
              <w:bottom w:val="nil"/>
              <w:right w:val="nil"/>
            </w:tcBorders>
            <w:vAlign w:val="center"/>
          </w:tcPr>
          <w:p w:rsidR="008D64EB" w:rsidRDefault="008D64EB">
            <w:pPr>
              <w:spacing w:after="0" w:line="240" w:lineRule="auto"/>
              <w:rPr>
                <w:rFonts w:ascii="Times New Roman" w:hAnsi="Times New Roman"/>
                <w:sz w:val="24"/>
                <w:szCs w:val="24"/>
                <w:lang w:eastAsia="en-US"/>
              </w:rPr>
            </w:pPr>
          </w:p>
        </w:tc>
      </w:tr>
      <w:tr w:rsidR="008D64EB" w:rsidRPr="00B43512" w:rsidTr="00074A8A">
        <w:tc>
          <w:tcPr>
            <w:tcW w:w="2092" w:type="dxa"/>
            <w:tcBorders>
              <w:top w:val="nil"/>
              <w:left w:val="single" w:sz="4" w:space="0" w:color="auto"/>
              <w:bottom w:val="nil"/>
              <w:right w:val="single" w:sz="4" w:space="0" w:color="auto"/>
            </w:tcBorders>
          </w:tcPr>
          <w:p w:rsidR="008D64EB" w:rsidRPr="00B43512" w:rsidRDefault="008D64EB">
            <w:pPr>
              <w:rPr>
                <w:rFonts w:ascii="Times New Roman" w:hAnsi="Times New Roman"/>
                <w:sz w:val="24"/>
                <w:szCs w:val="24"/>
                <w:lang w:eastAsia="en-US"/>
              </w:rPr>
            </w:pPr>
          </w:p>
        </w:tc>
        <w:tc>
          <w:tcPr>
            <w:tcW w:w="2760" w:type="dxa"/>
            <w:gridSpan w:val="3"/>
            <w:tcBorders>
              <w:top w:val="nil"/>
              <w:left w:val="single" w:sz="4" w:space="0" w:color="auto"/>
              <w:bottom w:val="single" w:sz="4" w:space="0" w:color="auto"/>
              <w:right w:val="nil"/>
            </w:tcBorders>
          </w:tcPr>
          <w:p w:rsidR="008D64EB" w:rsidRDefault="008D64EB">
            <w:pPr>
              <w:pStyle w:val="20"/>
              <w:shd w:val="clear" w:color="auto" w:fill="auto"/>
              <w:spacing w:after="120" w:line="210" w:lineRule="exact"/>
              <w:ind w:firstLine="0"/>
              <w:jc w:val="center"/>
              <w:rPr>
                <w:sz w:val="24"/>
                <w:szCs w:val="24"/>
                <w:lang w:eastAsia="en-US"/>
              </w:rPr>
            </w:pPr>
            <w:r>
              <w:rPr>
                <w:rStyle w:val="210"/>
                <w:sz w:val="24"/>
                <w:szCs w:val="24"/>
              </w:rPr>
              <w:t>Внимание: самоконтроль</w:t>
            </w:r>
          </w:p>
        </w:tc>
        <w:tc>
          <w:tcPr>
            <w:tcW w:w="236" w:type="dxa"/>
            <w:gridSpan w:val="3"/>
            <w:tcBorders>
              <w:top w:val="nil"/>
              <w:left w:val="single" w:sz="4" w:space="0" w:color="auto"/>
              <w:bottom w:val="single" w:sz="4" w:space="0" w:color="auto"/>
              <w:right w:val="nil"/>
            </w:tcBorders>
          </w:tcPr>
          <w:p w:rsidR="008D64EB" w:rsidRDefault="008D64EB">
            <w:pPr>
              <w:pStyle w:val="20"/>
              <w:shd w:val="clear" w:color="auto" w:fill="auto"/>
              <w:spacing w:after="120" w:line="210" w:lineRule="exact"/>
              <w:ind w:firstLine="0"/>
              <w:jc w:val="center"/>
              <w:rPr>
                <w:sz w:val="24"/>
                <w:szCs w:val="24"/>
                <w:lang w:eastAsia="en-US"/>
              </w:rPr>
            </w:pPr>
          </w:p>
        </w:tc>
        <w:tc>
          <w:tcPr>
            <w:tcW w:w="4500" w:type="dxa"/>
            <w:gridSpan w:val="4"/>
            <w:tcBorders>
              <w:top w:val="nil"/>
              <w:left w:val="nil"/>
              <w:bottom w:val="single" w:sz="4" w:space="0" w:color="auto"/>
              <w:right w:val="single" w:sz="4" w:space="0" w:color="auto"/>
            </w:tcBorders>
            <w:vAlign w:val="bottom"/>
          </w:tcPr>
          <w:p w:rsidR="008D64EB" w:rsidRDefault="008D64EB">
            <w:pPr>
              <w:pStyle w:val="20"/>
              <w:shd w:val="clear" w:color="auto" w:fill="auto"/>
              <w:tabs>
                <w:tab w:val="left" w:pos="144"/>
              </w:tabs>
              <w:spacing w:after="60" w:line="210" w:lineRule="exact"/>
              <w:ind w:firstLine="0"/>
              <w:jc w:val="both"/>
              <w:rPr>
                <w:sz w:val="24"/>
                <w:szCs w:val="24"/>
              </w:rPr>
            </w:pPr>
            <w:r>
              <w:rPr>
                <w:rStyle w:val="210"/>
                <w:sz w:val="24"/>
                <w:szCs w:val="24"/>
              </w:rPr>
              <w:t>1. Развитие самоконтроля как произвольного внимания.</w:t>
            </w:r>
          </w:p>
          <w:p w:rsidR="008D64EB" w:rsidRDefault="008D64EB">
            <w:pPr>
              <w:pStyle w:val="20"/>
              <w:shd w:val="clear" w:color="auto" w:fill="auto"/>
              <w:tabs>
                <w:tab w:val="left" w:pos="163"/>
              </w:tabs>
              <w:spacing w:before="60" w:after="0" w:line="210" w:lineRule="exact"/>
              <w:ind w:firstLine="0"/>
              <w:jc w:val="both"/>
              <w:rPr>
                <w:sz w:val="24"/>
                <w:szCs w:val="24"/>
                <w:lang w:eastAsia="en-US"/>
              </w:rPr>
            </w:pPr>
            <w:r>
              <w:rPr>
                <w:rStyle w:val="210"/>
                <w:sz w:val="24"/>
                <w:szCs w:val="24"/>
              </w:rPr>
              <w:t>2. Преодоление импульсивности.</w:t>
            </w:r>
          </w:p>
        </w:tc>
        <w:tc>
          <w:tcPr>
            <w:tcW w:w="236" w:type="dxa"/>
            <w:gridSpan w:val="4"/>
            <w:tcBorders>
              <w:top w:val="nil"/>
              <w:left w:val="single" w:sz="4" w:space="0" w:color="auto"/>
              <w:bottom w:val="nil"/>
              <w:right w:val="nil"/>
            </w:tcBorders>
            <w:vAlign w:val="bottom"/>
          </w:tcPr>
          <w:p w:rsidR="008D64EB" w:rsidRDefault="008D64EB">
            <w:pPr>
              <w:pStyle w:val="20"/>
              <w:shd w:val="clear" w:color="auto" w:fill="auto"/>
              <w:tabs>
                <w:tab w:val="left" w:pos="163"/>
              </w:tabs>
              <w:spacing w:before="60" w:after="0" w:line="210" w:lineRule="exact"/>
              <w:ind w:firstLine="0"/>
              <w:jc w:val="both"/>
              <w:rPr>
                <w:sz w:val="24"/>
                <w:szCs w:val="24"/>
                <w:lang w:eastAsia="en-US"/>
              </w:rPr>
            </w:pPr>
          </w:p>
        </w:tc>
      </w:tr>
      <w:tr w:rsidR="008D64EB" w:rsidRPr="00B43512" w:rsidTr="00074A8A">
        <w:tc>
          <w:tcPr>
            <w:tcW w:w="2092" w:type="dxa"/>
            <w:vMerge w:val="restart"/>
            <w:tcBorders>
              <w:top w:val="nil"/>
              <w:left w:val="single" w:sz="4" w:space="0" w:color="auto"/>
              <w:bottom w:val="single" w:sz="4" w:space="0" w:color="auto"/>
              <w:right w:val="single" w:sz="4" w:space="0" w:color="auto"/>
            </w:tcBorders>
          </w:tcPr>
          <w:p w:rsidR="008D64EB" w:rsidRPr="00B43512" w:rsidRDefault="008D64EB">
            <w:pPr>
              <w:rPr>
                <w:rFonts w:ascii="Times New Roman" w:hAnsi="Times New Roman"/>
                <w:sz w:val="24"/>
                <w:szCs w:val="24"/>
                <w:lang w:eastAsia="en-US"/>
              </w:rPr>
            </w:pPr>
          </w:p>
        </w:tc>
        <w:tc>
          <w:tcPr>
            <w:tcW w:w="2760" w:type="dxa"/>
            <w:gridSpan w:val="3"/>
            <w:tcBorders>
              <w:top w:val="single" w:sz="4" w:space="0" w:color="auto"/>
              <w:left w:val="single" w:sz="4" w:space="0" w:color="auto"/>
              <w:bottom w:val="single" w:sz="4" w:space="0" w:color="auto"/>
              <w:right w:val="nil"/>
            </w:tcBorders>
          </w:tcPr>
          <w:p w:rsidR="008D64EB" w:rsidRDefault="008D64EB">
            <w:pPr>
              <w:pStyle w:val="20"/>
              <w:shd w:val="clear" w:color="auto" w:fill="auto"/>
              <w:spacing w:after="0" w:line="254" w:lineRule="exact"/>
              <w:ind w:firstLine="0"/>
              <w:jc w:val="center"/>
              <w:rPr>
                <w:sz w:val="24"/>
                <w:szCs w:val="24"/>
                <w:lang w:eastAsia="en-US"/>
              </w:rPr>
            </w:pPr>
            <w:r>
              <w:rPr>
                <w:rStyle w:val="210"/>
                <w:sz w:val="24"/>
                <w:szCs w:val="24"/>
              </w:rPr>
              <w:t>Память: мнемичес. прием</w:t>
            </w:r>
          </w:p>
        </w:tc>
        <w:tc>
          <w:tcPr>
            <w:tcW w:w="236" w:type="dxa"/>
            <w:gridSpan w:val="3"/>
            <w:tcBorders>
              <w:top w:val="single" w:sz="4" w:space="0" w:color="auto"/>
              <w:left w:val="single" w:sz="4" w:space="0" w:color="auto"/>
              <w:bottom w:val="single" w:sz="4" w:space="0" w:color="auto"/>
              <w:right w:val="nil"/>
            </w:tcBorders>
          </w:tcPr>
          <w:p w:rsidR="008D64EB" w:rsidRDefault="008D64EB">
            <w:pPr>
              <w:pStyle w:val="20"/>
              <w:shd w:val="clear" w:color="auto" w:fill="auto"/>
              <w:spacing w:after="0" w:line="254" w:lineRule="exact"/>
              <w:ind w:firstLine="0"/>
              <w:jc w:val="center"/>
              <w:rPr>
                <w:sz w:val="24"/>
                <w:szCs w:val="24"/>
                <w:lang w:eastAsia="en-US"/>
              </w:rPr>
            </w:pPr>
          </w:p>
        </w:tc>
        <w:tc>
          <w:tcPr>
            <w:tcW w:w="4500" w:type="dxa"/>
            <w:gridSpan w:val="4"/>
            <w:tcBorders>
              <w:top w:val="single" w:sz="4" w:space="0" w:color="auto"/>
              <w:left w:val="nil"/>
              <w:bottom w:val="single" w:sz="4" w:space="0" w:color="auto"/>
              <w:right w:val="single" w:sz="4" w:space="0" w:color="auto"/>
            </w:tcBorders>
            <w:vAlign w:val="bottom"/>
          </w:tcPr>
          <w:p w:rsidR="008D64EB" w:rsidRDefault="008D64EB">
            <w:pPr>
              <w:pStyle w:val="20"/>
              <w:shd w:val="clear" w:color="auto" w:fill="auto"/>
              <w:spacing w:after="0" w:line="259" w:lineRule="exact"/>
              <w:ind w:firstLine="0"/>
              <w:jc w:val="both"/>
              <w:rPr>
                <w:sz w:val="24"/>
                <w:szCs w:val="24"/>
                <w:lang w:eastAsia="en-US"/>
              </w:rPr>
            </w:pPr>
            <w:r>
              <w:rPr>
                <w:rStyle w:val="210"/>
                <w:sz w:val="24"/>
                <w:szCs w:val="24"/>
              </w:rPr>
              <w:t>Развитие умения использовать в мнемические приемы, приемы ассоциации, аналогии, сравнения, классификации, обобщения.</w:t>
            </w:r>
          </w:p>
        </w:tc>
        <w:tc>
          <w:tcPr>
            <w:tcW w:w="236" w:type="dxa"/>
            <w:gridSpan w:val="4"/>
            <w:tcBorders>
              <w:top w:val="nil"/>
              <w:left w:val="single" w:sz="4" w:space="0" w:color="auto"/>
              <w:bottom w:val="nil"/>
              <w:right w:val="nil"/>
            </w:tcBorders>
            <w:vAlign w:val="bottom"/>
          </w:tcPr>
          <w:p w:rsidR="008D64EB" w:rsidRDefault="008D64EB">
            <w:pPr>
              <w:pStyle w:val="20"/>
              <w:shd w:val="clear" w:color="auto" w:fill="auto"/>
              <w:spacing w:after="0" w:line="259" w:lineRule="exact"/>
              <w:ind w:firstLine="0"/>
              <w:jc w:val="both"/>
              <w:rPr>
                <w:sz w:val="24"/>
                <w:szCs w:val="24"/>
                <w:lang w:eastAsia="en-US"/>
              </w:rPr>
            </w:pPr>
          </w:p>
        </w:tc>
      </w:tr>
      <w:tr w:rsidR="008D64EB" w:rsidRPr="00B43512" w:rsidTr="00074A8A">
        <w:tc>
          <w:tcPr>
            <w:tcW w:w="0" w:type="auto"/>
            <w:vMerge/>
            <w:tcBorders>
              <w:top w:val="nil"/>
              <w:left w:val="single" w:sz="4" w:space="0" w:color="auto"/>
              <w:bottom w:val="single" w:sz="4" w:space="0" w:color="auto"/>
              <w:right w:val="single" w:sz="4" w:space="0" w:color="auto"/>
            </w:tcBorders>
            <w:vAlign w:val="center"/>
          </w:tcPr>
          <w:p w:rsidR="008D64EB" w:rsidRPr="00B43512" w:rsidRDefault="008D64EB">
            <w:pPr>
              <w:spacing w:after="0" w:line="240" w:lineRule="auto"/>
              <w:rPr>
                <w:rFonts w:ascii="Times New Roman" w:hAnsi="Times New Roman"/>
                <w:sz w:val="24"/>
                <w:szCs w:val="24"/>
                <w:lang w:eastAsia="en-US"/>
              </w:rPr>
            </w:pPr>
          </w:p>
        </w:tc>
        <w:tc>
          <w:tcPr>
            <w:tcW w:w="2760" w:type="dxa"/>
            <w:gridSpan w:val="3"/>
            <w:tcBorders>
              <w:top w:val="nil"/>
              <w:left w:val="single" w:sz="4" w:space="0" w:color="auto"/>
              <w:bottom w:val="single" w:sz="4" w:space="0" w:color="auto"/>
              <w:right w:val="nil"/>
            </w:tcBorders>
          </w:tcPr>
          <w:p w:rsidR="008D64EB" w:rsidRDefault="008D64EB">
            <w:pPr>
              <w:pStyle w:val="20"/>
              <w:shd w:val="clear" w:color="auto" w:fill="auto"/>
              <w:spacing w:after="0" w:line="250" w:lineRule="exact"/>
              <w:ind w:firstLine="0"/>
              <w:jc w:val="center"/>
              <w:rPr>
                <w:sz w:val="24"/>
                <w:szCs w:val="24"/>
                <w:lang w:eastAsia="en-US"/>
              </w:rPr>
            </w:pPr>
            <w:r>
              <w:rPr>
                <w:rStyle w:val="210"/>
                <w:sz w:val="24"/>
                <w:szCs w:val="24"/>
              </w:rPr>
              <w:t>Мышление: логические формы</w:t>
            </w:r>
          </w:p>
        </w:tc>
        <w:tc>
          <w:tcPr>
            <w:tcW w:w="236" w:type="dxa"/>
            <w:gridSpan w:val="3"/>
            <w:tcBorders>
              <w:top w:val="nil"/>
              <w:left w:val="single" w:sz="4" w:space="0" w:color="auto"/>
              <w:bottom w:val="single" w:sz="4" w:space="0" w:color="auto"/>
              <w:right w:val="nil"/>
            </w:tcBorders>
          </w:tcPr>
          <w:p w:rsidR="008D64EB" w:rsidRDefault="008D64EB">
            <w:pPr>
              <w:rPr>
                <w:rFonts w:ascii="Times New Roman" w:hAnsi="Times New Roman"/>
                <w:sz w:val="24"/>
                <w:szCs w:val="24"/>
              </w:rPr>
            </w:pPr>
          </w:p>
          <w:p w:rsidR="008D64EB" w:rsidRDefault="008D64EB">
            <w:pPr>
              <w:pStyle w:val="20"/>
              <w:shd w:val="clear" w:color="auto" w:fill="auto"/>
              <w:spacing w:after="0" w:line="250" w:lineRule="exact"/>
              <w:ind w:firstLine="0"/>
              <w:jc w:val="center"/>
              <w:rPr>
                <w:sz w:val="24"/>
                <w:szCs w:val="24"/>
                <w:lang w:eastAsia="en-US"/>
              </w:rPr>
            </w:pPr>
          </w:p>
        </w:tc>
        <w:tc>
          <w:tcPr>
            <w:tcW w:w="4500" w:type="dxa"/>
            <w:gridSpan w:val="4"/>
            <w:tcBorders>
              <w:top w:val="nil"/>
              <w:left w:val="nil"/>
              <w:bottom w:val="single" w:sz="4" w:space="0" w:color="auto"/>
              <w:right w:val="single" w:sz="4" w:space="0" w:color="auto"/>
            </w:tcBorders>
            <w:vAlign w:val="bottom"/>
          </w:tcPr>
          <w:p w:rsidR="008D64EB" w:rsidRDefault="008D64EB">
            <w:pPr>
              <w:pStyle w:val="20"/>
              <w:shd w:val="clear" w:color="auto" w:fill="auto"/>
              <w:spacing w:after="0" w:line="250" w:lineRule="exact"/>
              <w:ind w:firstLine="0"/>
              <w:jc w:val="both"/>
              <w:rPr>
                <w:sz w:val="24"/>
                <w:szCs w:val="24"/>
              </w:rPr>
            </w:pPr>
            <w:r>
              <w:rPr>
                <w:rStyle w:val="210"/>
                <w:sz w:val="24"/>
                <w:szCs w:val="24"/>
              </w:rPr>
              <w:t>1. Развитие умений выделять существенные признаки, лежащие в основе родовых обобщений.</w:t>
            </w:r>
          </w:p>
          <w:p w:rsidR="008D64EB" w:rsidRDefault="008D64EB">
            <w:pPr>
              <w:pStyle w:val="20"/>
              <w:shd w:val="clear" w:color="auto" w:fill="auto"/>
              <w:spacing w:after="0" w:line="250" w:lineRule="exact"/>
              <w:ind w:firstLine="0"/>
              <w:jc w:val="both"/>
              <w:rPr>
                <w:sz w:val="24"/>
                <w:szCs w:val="24"/>
                <w:lang w:eastAsia="en-US"/>
              </w:rPr>
            </w:pPr>
            <w:r>
              <w:rPr>
                <w:rStyle w:val="210"/>
                <w:sz w:val="24"/>
                <w:szCs w:val="24"/>
              </w:rPr>
              <w:t>2. Осуществление преобразования объектов в процессе как практического, так и мысленного экспериментирования.</w:t>
            </w:r>
          </w:p>
        </w:tc>
        <w:tc>
          <w:tcPr>
            <w:tcW w:w="236" w:type="dxa"/>
            <w:gridSpan w:val="4"/>
            <w:tcBorders>
              <w:top w:val="nil"/>
              <w:left w:val="single" w:sz="4" w:space="0" w:color="auto"/>
              <w:bottom w:val="nil"/>
              <w:right w:val="nil"/>
            </w:tcBorders>
            <w:vAlign w:val="bottom"/>
          </w:tcPr>
          <w:p w:rsidR="008D64EB" w:rsidRDefault="008D64EB">
            <w:pPr>
              <w:pStyle w:val="20"/>
              <w:shd w:val="clear" w:color="auto" w:fill="auto"/>
              <w:spacing w:after="0" w:line="250" w:lineRule="exact"/>
              <w:ind w:firstLine="0"/>
              <w:jc w:val="both"/>
              <w:rPr>
                <w:sz w:val="24"/>
                <w:szCs w:val="24"/>
                <w:lang w:eastAsia="en-US"/>
              </w:rPr>
            </w:pPr>
          </w:p>
        </w:tc>
      </w:tr>
      <w:tr w:rsidR="008D64EB" w:rsidRPr="00B43512" w:rsidTr="00074A8A">
        <w:trPr>
          <w:gridAfter w:val="4"/>
          <w:wAfter w:w="236" w:type="dxa"/>
          <w:trHeight w:val="2910"/>
        </w:trPr>
        <w:tc>
          <w:tcPr>
            <w:tcW w:w="0" w:type="auto"/>
            <w:vMerge/>
            <w:tcBorders>
              <w:top w:val="nil"/>
              <w:left w:val="single" w:sz="4" w:space="0" w:color="auto"/>
              <w:bottom w:val="single" w:sz="4" w:space="0" w:color="auto"/>
              <w:right w:val="single" w:sz="4" w:space="0" w:color="auto"/>
            </w:tcBorders>
            <w:vAlign w:val="center"/>
          </w:tcPr>
          <w:p w:rsidR="008D64EB" w:rsidRPr="00B43512" w:rsidRDefault="008D64EB">
            <w:pPr>
              <w:spacing w:after="0" w:line="240" w:lineRule="auto"/>
              <w:rPr>
                <w:rFonts w:ascii="Times New Roman" w:hAnsi="Times New Roman"/>
                <w:sz w:val="24"/>
                <w:szCs w:val="24"/>
                <w:lang w:eastAsia="en-US"/>
              </w:rPr>
            </w:pPr>
          </w:p>
        </w:tc>
        <w:tc>
          <w:tcPr>
            <w:tcW w:w="2760" w:type="dxa"/>
            <w:gridSpan w:val="3"/>
            <w:tcBorders>
              <w:top w:val="nil"/>
              <w:left w:val="single" w:sz="4" w:space="0" w:color="auto"/>
              <w:bottom w:val="single" w:sz="4" w:space="0" w:color="auto"/>
              <w:right w:val="nil"/>
            </w:tcBorders>
          </w:tcPr>
          <w:p w:rsidR="008D64EB" w:rsidRDefault="008D64EB">
            <w:pPr>
              <w:pStyle w:val="20"/>
              <w:shd w:val="clear" w:color="auto" w:fill="auto"/>
              <w:spacing w:after="0" w:line="254" w:lineRule="exact"/>
              <w:ind w:firstLine="0"/>
              <w:jc w:val="center"/>
              <w:rPr>
                <w:sz w:val="24"/>
                <w:szCs w:val="24"/>
                <w:lang w:eastAsia="en-US"/>
              </w:rPr>
            </w:pPr>
            <w:r>
              <w:rPr>
                <w:rStyle w:val="210"/>
                <w:sz w:val="24"/>
                <w:szCs w:val="24"/>
              </w:rPr>
              <w:t>Воображение: операции воображения</w:t>
            </w:r>
          </w:p>
        </w:tc>
        <w:tc>
          <w:tcPr>
            <w:tcW w:w="236" w:type="dxa"/>
            <w:gridSpan w:val="3"/>
            <w:tcBorders>
              <w:top w:val="nil"/>
              <w:left w:val="single" w:sz="4" w:space="0" w:color="auto"/>
              <w:bottom w:val="single" w:sz="4" w:space="0" w:color="auto"/>
              <w:right w:val="nil"/>
            </w:tcBorders>
          </w:tcPr>
          <w:p w:rsidR="008D64EB" w:rsidRDefault="008D64EB">
            <w:pPr>
              <w:rPr>
                <w:rFonts w:ascii="Times New Roman" w:hAnsi="Times New Roman"/>
                <w:sz w:val="24"/>
                <w:szCs w:val="24"/>
              </w:rPr>
            </w:pPr>
          </w:p>
          <w:p w:rsidR="008D64EB" w:rsidRDefault="008D64EB">
            <w:pPr>
              <w:pStyle w:val="20"/>
              <w:shd w:val="clear" w:color="auto" w:fill="auto"/>
              <w:spacing w:after="0" w:line="254" w:lineRule="exact"/>
              <w:ind w:firstLine="0"/>
              <w:jc w:val="center"/>
              <w:rPr>
                <w:sz w:val="24"/>
                <w:szCs w:val="24"/>
                <w:lang w:eastAsia="en-US"/>
              </w:rPr>
            </w:pPr>
          </w:p>
        </w:tc>
        <w:tc>
          <w:tcPr>
            <w:tcW w:w="4500" w:type="dxa"/>
            <w:gridSpan w:val="4"/>
            <w:tcBorders>
              <w:top w:val="nil"/>
              <w:left w:val="nil"/>
              <w:bottom w:val="single" w:sz="4" w:space="0" w:color="auto"/>
              <w:right w:val="single" w:sz="4" w:space="0" w:color="auto"/>
            </w:tcBorders>
            <w:vAlign w:val="bottom"/>
          </w:tcPr>
          <w:p w:rsidR="008D64EB" w:rsidRDefault="008D64EB">
            <w:pPr>
              <w:pStyle w:val="20"/>
              <w:shd w:val="clear" w:color="auto" w:fill="auto"/>
              <w:spacing w:after="0" w:line="250" w:lineRule="exact"/>
              <w:ind w:firstLine="0"/>
              <w:jc w:val="both"/>
              <w:rPr>
                <w:sz w:val="24"/>
                <w:szCs w:val="24"/>
              </w:rPr>
            </w:pPr>
            <w:r>
              <w:rPr>
                <w:rStyle w:val="210"/>
                <w:sz w:val="24"/>
                <w:szCs w:val="24"/>
              </w:rPr>
              <w:t>Развитие умений:</w:t>
            </w:r>
          </w:p>
          <w:p w:rsidR="008D64EB" w:rsidRDefault="008D64EB">
            <w:pPr>
              <w:pStyle w:val="20"/>
              <w:shd w:val="clear" w:color="auto" w:fill="auto"/>
              <w:spacing w:after="0" w:line="250" w:lineRule="exact"/>
              <w:ind w:firstLine="0"/>
              <w:jc w:val="both"/>
              <w:rPr>
                <w:sz w:val="24"/>
                <w:szCs w:val="24"/>
              </w:rPr>
            </w:pPr>
            <w:r>
              <w:rPr>
                <w:rStyle w:val="210"/>
                <w:sz w:val="24"/>
                <w:szCs w:val="24"/>
              </w:rPr>
              <w:t>- устанавливать и объяснять с помощью взрослого ассоциативные связи между предметами;</w:t>
            </w:r>
          </w:p>
          <w:p w:rsidR="008D64EB" w:rsidRDefault="008D64EB">
            <w:pPr>
              <w:pStyle w:val="20"/>
              <w:numPr>
                <w:ilvl w:val="0"/>
                <w:numId w:val="8"/>
              </w:numPr>
              <w:shd w:val="clear" w:color="auto" w:fill="auto"/>
              <w:tabs>
                <w:tab w:val="left" w:pos="115"/>
              </w:tabs>
              <w:spacing w:after="0" w:line="250" w:lineRule="exact"/>
              <w:ind w:firstLine="0"/>
              <w:jc w:val="both"/>
              <w:rPr>
                <w:sz w:val="24"/>
                <w:szCs w:val="24"/>
              </w:rPr>
            </w:pPr>
            <w:r>
              <w:rPr>
                <w:rStyle w:val="210"/>
                <w:sz w:val="24"/>
                <w:szCs w:val="24"/>
              </w:rPr>
              <w:t>дорисовывать начатое взрослым изображение, дополнять его деталями;</w:t>
            </w:r>
          </w:p>
          <w:p w:rsidR="008D64EB" w:rsidRDefault="008D64EB">
            <w:pPr>
              <w:pStyle w:val="20"/>
              <w:numPr>
                <w:ilvl w:val="0"/>
                <w:numId w:val="8"/>
              </w:numPr>
              <w:shd w:val="clear" w:color="auto" w:fill="auto"/>
              <w:tabs>
                <w:tab w:val="left" w:pos="202"/>
              </w:tabs>
              <w:spacing w:after="0" w:line="250" w:lineRule="exact"/>
              <w:ind w:firstLine="0"/>
              <w:rPr>
                <w:rStyle w:val="210"/>
                <w:sz w:val="24"/>
                <w:szCs w:val="24"/>
              </w:rPr>
            </w:pPr>
            <w:r>
              <w:rPr>
                <w:rStyle w:val="210"/>
                <w:sz w:val="24"/>
                <w:szCs w:val="24"/>
              </w:rPr>
              <w:t>использовать незаконченную фигуру как деталь сюжетной композиции; передавать эмоциональное состояние героев, их характерные движения;</w:t>
            </w:r>
          </w:p>
          <w:p w:rsidR="008D64EB" w:rsidRDefault="008D64EB">
            <w:pPr>
              <w:pStyle w:val="20"/>
              <w:numPr>
                <w:ilvl w:val="0"/>
                <w:numId w:val="8"/>
              </w:numPr>
              <w:shd w:val="clear" w:color="auto" w:fill="auto"/>
              <w:tabs>
                <w:tab w:val="left" w:pos="202"/>
              </w:tabs>
              <w:spacing w:after="0" w:line="250" w:lineRule="exact"/>
              <w:ind w:firstLine="0"/>
              <w:rPr>
                <w:lang w:eastAsia="en-US"/>
              </w:rPr>
            </w:pPr>
            <w:r>
              <w:rPr>
                <w:rStyle w:val="210"/>
                <w:sz w:val="24"/>
                <w:szCs w:val="24"/>
              </w:rPr>
              <w:t xml:space="preserve"> импровизировать в разных видах творческой деятельности.</w:t>
            </w:r>
          </w:p>
        </w:tc>
      </w:tr>
      <w:tr w:rsidR="008D64EB" w:rsidRPr="00B43512" w:rsidTr="00074A8A">
        <w:trPr>
          <w:gridAfter w:val="4"/>
          <w:wAfter w:w="236" w:type="dxa"/>
          <w:trHeight w:val="90"/>
        </w:trPr>
        <w:tc>
          <w:tcPr>
            <w:tcW w:w="2092" w:type="dxa"/>
            <w:tcBorders>
              <w:top w:val="single" w:sz="4" w:space="0" w:color="auto"/>
              <w:left w:val="single" w:sz="4" w:space="0" w:color="auto"/>
              <w:bottom w:val="nil"/>
              <w:right w:val="single" w:sz="4" w:space="0" w:color="auto"/>
            </w:tcBorders>
          </w:tcPr>
          <w:p w:rsidR="008D64EB" w:rsidRPr="00B43512" w:rsidRDefault="008D64EB">
            <w:pPr>
              <w:rPr>
                <w:rFonts w:ascii="Times New Roman" w:hAnsi="Times New Roman"/>
                <w:sz w:val="24"/>
                <w:szCs w:val="24"/>
                <w:lang w:eastAsia="en-US"/>
              </w:rPr>
            </w:pPr>
          </w:p>
        </w:tc>
        <w:tc>
          <w:tcPr>
            <w:tcW w:w="2760" w:type="dxa"/>
            <w:gridSpan w:val="3"/>
            <w:tcBorders>
              <w:top w:val="single" w:sz="4" w:space="0" w:color="auto"/>
              <w:left w:val="single" w:sz="4" w:space="0" w:color="auto"/>
              <w:bottom w:val="nil"/>
              <w:right w:val="nil"/>
            </w:tcBorders>
          </w:tcPr>
          <w:p w:rsidR="008D64EB" w:rsidRDefault="008D64EB">
            <w:pPr>
              <w:pStyle w:val="20"/>
              <w:spacing w:after="0" w:line="254" w:lineRule="exact"/>
              <w:jc w:val="center"/>
              <w:rPr>
                <w:rStyle w:val="210"/>
                <w:sz w:val="24"/>
                <w:szCs w:val="24"/>
              </w:rPr>
            </w:pPr>
          </w:p>
        </w:tc>
        <w:tc>
          <w:tcPr>
            <w:tcW w:w="236" w:type="dxa"/>
            <w:gridSpan w:val="3"/>
            <w:tcBorders>
              <w:top w:val="single" w:sz="4" w:space="0" w:color="auto"/>
              <w:left w:val="single" w:sz="4" w:space="0" w:color="auto"/>
              <w:bottom w:val="nil"/>
              <w:right w:val="nil"/>
            </w:tcBorders>
          </w:tcPr>
          <w:p w:rsidR="008D64EB" w:rsidRDefault="008D64EB">
            <w:pPr>
              <w:pStyle w:val="20"/>
              <w:spacing w:after="0" w:line="254" w:lineRule="exact"/>
              <w:jc w:val="center"/>
              <w:rPr>
                <w:sz w:val="24"/>
                <w:szCs w:val="24"/>
                <w:lang w:eastAsia="en-US"/>
              </w:rPr>
            </w:pPr>
          </w:p>
        </w:tc>
        <w:tc>
          <w:tcPr>
            <w:tcW w:w="4500" w:type="dxa"/>
            <w:gridSpan w:val="4"/>
            <w:tcBorders>
              <w:top w:val="single" w:sz="4" w:space="0" w:color="auto"/>
              <w:left w:val="nil"/>
              <w:bottom w:val="nil"/>
              <w:right w:val="single" w:sz="4" w:space="0" w:color="auto"/>
            </w:tcBorders>
            <w:vAlign w:val="bottom"/>
          </w:tcPr>
          <w:p w:rsidR="008D64EB" w:rsidRDefault="008D64EB">
            <w:pPr>
              <w:pStyle w:val="20"/>
              <w:numPr>
                <w:ilvl w:val="0"/>
                <w:numId w:val="8"/>
              </w:numPr>
              <w:tabs>
                <w:tab w:val="left" w:pos="202"/>
              </w:tabs>
              <w:spacing w:after="0" w:line="250" w:lineRule="exact"/>
              <w:rPr>
                <w:rStyle w:val="210"/>
                <w:sz w:val="24"/>
                <w:szCs w:val="24"/>
              </w:rPr>
            </w:pPr>
          </w:p>
        </w:tc>
      </w:tr>
      <w:tr w:rsidR="008D64EB" w:rsidRPr="00B43512" w:rsidTr="00074A8A">
        <w:trPr>
          <w:gridAfter w:val="4"/>
          <w:wAfter w:w="236" w:type="dxa"/>
        </w:trPr>
        <w:tc>
          <w:tcPr>
            <w:tcW w:w="2092" w:type="dxa"/>
            <w:tcBorders>
              <w:top w:val="nil"/>
              <w:left w:val="single" w:sz="4" w:space="0" w:color="auto"/>
              <w:bottom w:val="single" w:sz="4" w:space="0" w:color="auto"/>
              <w:right w:val="single" w:sz="4" w:space="0" w:color="auto"/>
            </w:tcBorders>
          </w:tcPr>
          <w:p w:rsidR="008D64EB" w:rsidRDefault="008D64EB">
            <w:pPr>
              <w:pStyle w:val="20"/>
              <w:shd w:val="clear" w:color="auto" w:fill="auto"/>
              <w:spacing w:after="0" w:line="210" w:lineRule="exact"/>
              <w:ind w:firstLine="0"/>
              <w:rPr>
                <w:sz w:val="24"/>
                <w:szCs w:val="24"/>
                <w:lang w:eastAsia="en-US"/>
              </w:rPr>
            </w:pPr>
            <w:r>
              <w:rPr>
                <w:rStyle w:val="210"/>
                <w:sz w:val="24"/>
                <w:szCs w:val="24"/>
              </w:rPr>
              <w:t>Речевая</w:t>
            </w:r>
          </w:p>
        </w:tc>
        <w:tc>
          <w:tcPr>
            <w:tcW w:w="2760" w:type="dxa"/>
            <w:gridSpan w:val="3"/>
            <w:tcBorders>
              <w:top w:val="nil"/>
              <w:left w:val="single" w:sz="4" w:space="0" w:color="auto"/>
              <w:bottom w:val="single" w:sz="4" w:space="0" w:color="auto"/>
              <w:right w:val="nil"/>
            </w:tcBorders>
          </w:tcPr>
          <w:p w:rsidR="008D64EB" w:rsidRDefault="008D64EB">
            <w:pPr>
              <w:pStyle w:val="20"/>
              <w:shd w:val="clear" w:color="auto" w:fill="auto"/>
              <w:spacing w:after="0" w:line="210" w:lineRule="exact"/>
              <w:ind w:firstLine="0"/>
              <w:jc w:val="center"/>
              <w:rPr>
                <w:sz w:val="24"/>
                <w:szCs w:val="24"/>
                <w:lang w:eastAsia="en-US"/>
              </w:rPr>
            </w:pPr>
            <w:r>
              <w:rPr>
                <w:rStyle w:val="210"/>
                <w:sz w:val="24"/>
                <w:szCs w:val="24"/>
              </w:rPr>
              <w:t>Связь мышления и речи</w:t>
            </w:r>
          </w:p>
        </w:tc>
        <w:tc>
          <w:tcPr>
            <w:tcW w:w="236" w:type="dxa"/>
            <w:gridSpan w:val="3"/>
            <w:tcBorders>
              <w:top w:val="nil"/>
              <w:left w:val="single" w:sz="4" w:space="0" w:color="auto"/>
              <w:bottom w:val="single" w:sz="4" w:space="0" w:color="auto"/>
              <w:right w:val="nil"/>
            </w:tcBorders>
          </w:tcPr>
          <w:p w:rsidR="008D64EB" w:rsidRDefault="008D64EB">
            <w:pPr>
              <w:pStyle w:val="20"/>
              <w:shd w:val="clear" w:color="auto" w:fill="auto"/>
              <w:spacing w:after="0" w:line="210" w:lineRule="exact"/>
              <w:ind w:firstLine="0"/>
              <w:jc w:val="center"/>
              <w:rPr>
                <w:sz w:val="24"/>
                <w:szCs w:val="24"/>
                <w:lang w:eastAsia="en-US"/>
              </w:rPr>
            </w:pPr>
          </w:p>
        </w:tc>
        <w:tc>
          <w:tcPr>
            <w:tcW w:w="4500" w:type="dxa"/>
            <w:gridSpan w:val="4"/>
            <w:tcBorders>
              <w:top w:val="nil"/>
              <w:left w:val="nil"/>
              <w:bottom w:val="single" w:sz="4" w:space="0" w:color="auto"/>
              <w:right w:val="single" w:sz="4" w:space="0" w:color="auto"/>
            </w:tcBorders>
            <w:vAlign w:val="bottom"/>
          </w:tcPr>
          <w:p w:rsidR="008D64EB" w:rsidRDefault="008D64EB">
            <w:pPr>
              <w:pStyle w:val="20"/>
              <w:shd w:val="clear" w:color="auto" w:fill="auto"/>
              <w:spacing w:after="0" w:line="210" w:lineRule="exact"/>
              <w:ind w:firstLine="0"/>
              <w:jc w:val="both"/>
              <w:rPr>
                <w:rStyle w:val="210"/>
                <w:sz w:val="24"/>
                <w:szCs w:val="24"/>
              </w:rPr>
            </w:pPr>
            <w:r>
              <w:rPr>
                <w:rStyle w:val="210"/>
                <w:sz w:val="24"/>
                <w:szCs w:val="24"/>
              </w:rPr>
              <w:t>1.Развитие умений: логически рассуждать, объяснять, описывать, доказывать, делать выводы, обобщать сказанное; объяснять значение понятий.</w:t>
            </w:r>
          </w:p>
          <w:p w:rsidR="008D64EB" w:rsidRDefault="008D64EB">
            <w:pPr>
              <w:pStyle w:val="20"/>
              <w:shd w:val="clear" w:color="auto" w:fill="auto"/>
              <w:spacing w:after="0" w:line="210" w:lineRule="exact"/>
              <w:ind w:firstLine="0"/>
              <w:jc w:val="both"/>
              <w:rPr>
                <w:lang w:eastAsia="en-US"/>
              </w:rPr>
            </w:pPr>
            <w:r>
              <w:rPr>
                <w:rStyle w:val="210"/>
                <w:sz w:val="24"/>
                <w:szCs w:val="24"/>
              </w:rPr>
              <w:t>2. Развитие семантической точности высказывания.</w:t>
            </w:r>
          </w:p>
        </w:tc>
      </w:tr>
    </w:tbl>
    <w:p w:rsidR="008D64EB" w:rsidRDefault="008D64EB" w:rsidP="00074A8A">
      <w:pPr>
        <w:spacing w:after="0" w:line="360" w:lineRule="auto"/>
        <w:ind w:firstLine="708"/>
        <w:jc w:val="both"/>
        <w:rPr>
          <w:rFonts w:ascii="Times New Roman" w:hAnsi="Times New Roman"/>
          <w:sz w:val="28"/>
          <w:szCs w:val="28"/>
          <w:lang w:eastAsia="en-US"/>
        </w:rPr>
      </w:pPr>
    </w:p>
    <w:p w:rsidR="008D64EB" w:rsidRDefault="008D64EB" w:rsidP="00074A8A">
      <w:pPr>
        <w:ind w:firstLine="708"/>
        <w:rPr>
          <w:sz w:val="2"/>
          <w:szCs w:val="2"/>
        </w:rPr>
      </w:pPr>
      <w:r>
        <w:rPr>
          <w:rFonts w:ascii="Times New Roman" w:hAnsi="Times New Roman"/>
          <w:b/>
          <w:sz w:val="28"/>
          <w:szCs w:val="28"/>
        </w:rPr>
        <w:t>2.3.4Направление «Психологическое консультирование»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Цель консультирования состоит в том, чтобы помочь человеку в разрешении проблемы в ситуации, когда он сам осознал ее наличие. В условиях ДОУ осуществляется возрастно-психологическое консультирование, с ориентацией на потребности и возможности возрастного развития, а также на его индивидуальные варианты; с таких же позиций рассматривается консультирование родителей и педагогов. Задачами консультирования выступают:</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-Оказание психологической помощи в ситуации реальных затруднений, связанных с образовательным процессом;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-Обучение приемам самопознания, саморегуляции, использование своих ресурсов доля преодоления проблемных ситуаций;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Помощь в выработке продуктивных жизненных стратегий в отношении трудных образовательных ситуаций.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Направление включает следующие разделы:</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«Консультирование по проблемам трудностей в НОД»;</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«Консультирование по проблемам детско-родительских отношений»;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«Консультирование по проблемам адаптации/дезаптации»;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«Консультирование по проблемам раннего развития детей»;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«Консультирование по проблемам психологической готовности ребенка к обучению в школе» и др.</w:t>
      </w:r>
    </w:p>
    <w:p w:rsidR="008D64EB" w:rsidRDefault="008D64EB" w:rsidP="00074A8A">
      <w:pPr>
        <w:spacing w:after="0" w:line="360" w:lineRule="auto"/>
        <w:jc w:val="both"/>
        <w:rPr>
          <w:rFonts w:ascii="Times New Roman" w:hAnsi="Times New Roman"/>
          <w:sz w:val="24"/>
          <w:szCs w:val="24"/>
        </w:rPr>
      </w:pPr>
    </w:p>
    <w:p w:rsidR="008D64EB" w:rsidRDefault="008D64EB" w:rsidP="00074A8A">
      <w:pPr>
        <w:spacing w:after="0" w:line="360" w:lineRule="auto"/>
        <w:jc w:val="both"/>
        <w:rPr>
          <w:rFonts w:ascii="Times New Roman" w:hAnsi="Times New Roman"/>
          <w:b/>
          <w:sz w:val="28"/>
          <w:szCs w:val="28"/>
        </w:rPr>
      </w:pPr>
      <w:r>
        <w:rPr>
          <w:rFonts w:ascii="Times New Roman" w:hAnsi="Times New Roman"/>
          <w:sz w:val="24"/>
          <w:szCs w:val="24"/>
        </w:rPr>
        <w:tab/>
      </w:r>
      <w:r>
        <w:rPr>
          <w:rFonts w:ascii="Times New Roman" w:hAnsi="Times New Roman"/>
          <w:b/>
          <w:sz w:val="28"/>
          <w:szCs w:val="28"/>
        </w:rPr>
        <w:t>2.4. Взаимодействие педагога-психолога со специалистами ДОУ в условиях реализации ФГОС</w:t>
      </w:r>
    </w:p>
    <w:p w:rsidR="008D64EB" w:rsidRDefault="008D64EB" w:rsidP="00074A8A">
      <w:pPr>
        <w:spacing w:after="0" w:line="360" w:lineRule="auto"/>
        <w:ind w:firstLine="708"/>
        <w:jc w:val="both"/>
        <w:rPr>
          <w:rFonts w:ascii="Times New Roman" w:hAnsi="Times New Roman"/>
          <w:b/>
          <w:sz w:val="28"/>
          <w:szCs w:val="28"/>
        </w:rPr>
      </w:pPr>
      <w:r>
        <w:rPr>
          <w:rFonts w:ascii="Times New Roman" w:hAnsi="Times New Roman"/>
          <w:b/>
          <w:sz w:val="28"/>
          <w:szCs w:val="28"/>
        </w:rPr>
        <w:t>2.4.1 С руководителем ДОУ</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1.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Осуществляет поддержку в разрешении спорных и конфликтных ситуаций в коллективе.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Предоставляет отчетную документацию.</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Проводит индивидуальное психологическое консультирование (по запросу).</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Участвует в комплектовании групп с учетом индивидуальных психологических особенностей детей.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При необходимости рекомендует администрации направлять ребенка с особенностями развития на городскую ПМПК.</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Обеспечивает психологическую безопасность всех участников воспитательно-образовательного процесса.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Оказывает экстренную психологическую помощь в нештатных и чрезвычайных ситуациях.</w:t>
      </w:r>
    </w:p>
    <w:p w:rsidR="008D64EB" w:rsidRDefault="008D64EB" w:rsidP="00074A8A">
      <w:pPr>
        <w:spacing w:after="0" w:line="360" w:lineRule="auto"/>
        <w:ind w:firstLine="708"/>
        <w:jc w:val="both"/>
        <w:rPr>
          <w:rFonts w:ascii="Times New Roman" w:hAnsi="Times New Roman"/>
          <w:sz w:val="28"/>
          <w:szCs w:val="28"/>
        </w:rPr>
      </w:pPr>
    </w:p>
    <w:p w:rsidR="008D64EB" w:rsidRDefault="008D64EB" w:rsidP="00074A8A">
      <w:pPr>
        <w:spacing w:after="0" w:line="360" w:lineRule="auto"/>
        <w:ind w:firstLine="708"/>
        <w:jc w:val="both"/>
        <w:rPr>
          <w:rFonts w:ascii="Times New Roman" w:hAnsi="Times New Roman"/>
          <w:b/>
          <w:sz w:val="28"/>
          <w:szCs w:val="28"/>
        </w:rPr>
      </w:pPr>
      <w:r>
        <w:rPr>
          <w:rFonts w:ascii="Times New Roman" w:hAnsi="Times New Roman"/>
          <w:b/>
          <w:sz w:val="28"/>
          <w:szCs w:val="28"/>
        </w:rPr>
        <w:t>2.4.2 С воспитателем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1. Содействует формированию банка развивающих игр с учетом психологических особенностей дошкольников.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2. Участвует совместно с воспитателем в организации и проведении различных праздничных мероприятий.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Оказывает консультативную и практическую помощь воспитателям по соответствующим направлениям их профессиональной деятельности.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Оказывает помощь воспитателям в разработке индивидуального образовательного маршрута дошкольника.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Проводит консультирование воспитателей по предупреждению и коррекции отклонений и нарушений в эмоциональной и когнитивной сферах у детей.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Осуществляет психологическое сопровождение образовательной деятельности воспитателя.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Осуществляет психологическое сопровождение воспитателя в процессе самообразования.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Оказывает психологическую профилактическую помощь воспитателям с целью предупреждения у них эмоционального выгорания.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Проводит обучение воспитателей навыкам бесконфликтного общения друг с другом (работа в паре).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Содействует повышению уровня культуры общения воспитателя с родителями.</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Участвует во внедрении здоровьесберегающих технологий (подготовка руки к письму, правильная осанка и т. д.).</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8D64EB" w:rsidRDefault="008D64EB" w:rsidP="00074A8A">
      <w:pPr>
        <w:spacing w:after="0" w:line="360" w:lineRule="auto"/>
        <w:jc w:val="both"/>
        <w:rPr>
          <w:rFonts w:ascii="Times New Roman" w:hAnsi="Times New Roman"/>
          <w:sz w:val="28"/>
          <w:szCs w:val="28"/>
        </w:rPr>
      </w:pPr>
    </w:p>
    <w:p w:rsidR="008D64EB" w:rsidRDefault="008D64EB" w:rsidP="00074A8A">
      <w:pPr>
        <w:spacing w:after="0" w:line="360" w:lineRule="auto"/>
        <w:ind w:firstLine="708"/>
        <w:jc w:val="both"/>
        <w:rPr>
          <w:rFonts w:ascii="Times New Roman" w:hAnsi="Times New Roman"/>
          <w:b/>
          <w:sz w:val="28"/>
          <w:szCs w:val="28"/>
        </w:rPr>
      </w:pPr>
      <w:r>
        <w:rPr>
          <w:rFonts w:ascii="Times New Roman" w:hAnsi="Times New Roman"/>
          <w:b/>
          <w:sz w:val="28"/>
          <w:szCs w:val="28"/>
        </w:rPr>
        <w:t>2.4.3 С музыкальным руководителем</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Помогает в создании эмоционального настроя, повышении внимания.</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Осуществляет сопровождение на занятиях, при подготовке и проведении праздников, досуга развития памяти, внимания, координации движений.</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Участвует в проведении музыкальной терапии.</w:t>
      </w:r>
    </w:p>
    <w:p w:rsidR="008D64EB" w:rsidRPr="00074A8A"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Обеспечивает психологическую безопасность во время проведения массовых праздничных мероприятий.</w:t>
      </w:r>
    </w:p>
    <w:p w:rsidR="008D64EB" w:rsidRDefault="008D64EB" w:rsidP="00074A8A">
      <w:pPr>
        <w:jc w:val="center"/>
        <w:rPr>
          <w:rFonts w:ascii="Times New Roman" w:hAnsi="Times New Roman"/>
          <w:b/>
          <w:sz w:val="28"/>
          <w:szCs w:val="28"/>
        </w:rPr>
      </w:pPr>
      <w:r>
        <w:rPr>
          <w:rFonts w:ascii="Times New Roman" w:hAnsi="Times New Roman"/>
          <w:b/>
          <w:sz w:val="28"/>
          <w:szCs w:val="28"/>
        </w:rPr>
        <w:t>3. Организационный раздел</w:t>
      </w:r>
    </w:p>
    <w:p w:rsidR="008D64EB" w:rsidRDefault="008D64EB" w:rsidP="00074A8A">
      <w:pPr>
        <w:jc w:val="center"/>
        <w:rPr>
          <w:rFonts w:ascii="Times New Roman" w:hAnsi="Times New Roman"/>
          <w:b/>
          <w:sz w:val="28"/>
          <w:szCs w:val="28"/>
        </w:rPr>
      </w:pPr>
      <w:r>
        <w:rPr>
          <w:rFonts w:ascii="Times New Roman" w:hAnsi="Times New Roman"/>
          <w:b/>
          <w:sz w:val="28"/>
          <w:szCs w:val="28"/>
        </w:rPr>
        <w:t>3.1. Психолого-педагогические условия</w:t>
      </w:r>
    </w:p>
    <w:p w:rsidR="008D64EB" w:rsidRDefault="008D64EB" w:rsidP="00074A8A">
      <w:pPr>
        <w:spacing w:after="0" w:line="360" w:lineRule="auto"/>
        <w:ind w:firstLine="709"/>
        <w:jc w:val="both"/>
        <w:rPr>
          <w:rFonts w:ascii="Times New Roman" w:hAnsi="Times New Roman"/>
          <w:sz w:val="28"/>
          <w:szCs w:val="28"/>
        </w:rPr>
      </w:pPr>
      <w:r>
        <w:rPr>
          <w:rFonts w:ascii="Times New Roman" w:hAnsi="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D64EB" w:rsidRDefault="008D64EB" w:rsidP="00074A8A">
      <w:pPr>
        <w:spacing w:after="0" w:line="360" w:lineRule="auto"/>
        <w:ind w:firstLine="709"/>
        <w:jc w:val="both"/>
        <w:rPr>
          <w:rFonts w:ascii="Times New Roman" w:hAnsi="Times New Roman"/>
          <w:sz w:val="28"/>
          <w:szCs w:val="28"/>
        </w:rPr>
      </w:pPr>
      <w:r>
        <w:rPr>
          <w:rFonts w:ascii="Times New Roman" w:hAnsi="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D64EB" w:rsidRDefault="008D64EB" w:rsidP="00074A8A">
      <w:pPr>
        <w:spacing w:after="0" w:line="360" w:lineRule="auto"/>
        <w:ind w:firstLine="709"/>
        <w:jc w:val="both"/>
        <w:rPr>
          <w:rFonts w:ascii="Times New Roman" w:hAnsi="Times New Roman"/>
          <w:sz w:val="28"/>
          <w:szCs w:val="28"/>
        </w:rPr>
      </w:pPr>
      <w:r>
        <w:rPr>
          <w:rFonts w:ascii="Times New Roman" w:hAnsi="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8D64EB" w:rsidRDefault="008D64EB" w:rsidP="00074A8A">
      <w:pPr>
        <w:spacing w:after="0" w:line="360" w:lineRule="auto"/>
        <w:ind w:firstLine="709"/>
        <w:jc w:val="both"/>
        <w:rPr>
          <w:rFonts w:ascii="Times New Roman" w:hAnsi="Times New Roman"/>
          <w:sz w:val="28"/>
          <w:szCs w:val="28"/>
        </w:rPr>
      </w:pPr>
      <w:r>
        <w:rPr>
          <w:rFonts w:ascii="Times New Roman" w:hAnsi="Times New Roman"/>
          <w:sz w:val="28"/>
          <w:szCs w:val="28"/>
        </w:rPr>
        <w:t>3. Формирование игры как важнейшего фактора развития ребенка.</w:t>
      </w:r>
    </w:p>
    <w:p w:rsidR="008D64EB" w:rsidRDefault="008D64EB" w:rsidP="00074A8A">
      <w:pPr>
        <w:spacing w:after="0" w:line="360" w:lineRule="auto"/>
        <w:ind w:firstLine="709"/>
        <w:jc w:val="both"/>
        <w:rPr>
          <w:rFonts w:ascii="Times New Roman" w:hAnsi="Times New Roman"/>
          <w:sz w:val="28"/>
          <w:szCs w:val="28"/>
        </w:rPr>
      </w:pPr>
      <w:r>
        <w:rPr>
          <w:rFonts w:ascii="Times New Roman" w:hAnsi="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D64EB" w:rsidRDefault="008D64EB" w:rsidP="00074A8A">
      <w:pPr>
        <w:spacing w:after="0" w:line="360" w:lineRule="auto"/>
        <w:ind w:firstLine="709"/>
        <w:jc w:val="both"/>
        <w:rPr>
          <w:rFonts w:ascii="Times New Roman" w:hAnsi="Times New Roman"/>
          <w:sz w:val="28"/>
          <w:szCs w:val="28"/>
        </w:rPr>
      </w:pPr>
      <w:r>
        <w:rPr>
          <w:rFonts w:ascii="Times New Roman" w:hAnsi="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D64EB" w:rsidRDefault="008D64EB" w:rsidP="00074A8A">
      <w:pPr>
        <w:spacing w:after="0" w:line="360" w:lineRule="auto"/>
        <w:ind w:firstLine="709"/>
        <w:jc w:val="both"/>
        <w:rPr>
          <w:rFonts w:ascii="Times New Roman" w:hAnsi="Times New Roman"/>
          <w:sz w:val="28"/>
          <w:szCs w:val="28"/>
        </w:rPr>
      </w:pPr>
      <w:r>
        <w:rPr>
          <w:rFonts w:ascii="Times New Roman" w:hAnsi="Times New Roman"/>
          <w:sz w:val="28"/>
          <w:szCs w:val="28"/>
        </w:rPr>
        <w:t>6. Участие семьи как необходимое условие для полноценного развития ребенка дошкольного возраста.</w:t>
      </w:r>
    </w:p>
    <w:p w:rsidR="008D64EB" w:rsidRDefault="008D64EB" w:rsidP="00074A8A">
      <w:pPr>
        <w:spacing w:after="0" w:line="360" w:lineRule="auto"/>
        <w:ind w:firstLine="709"/>
        <w:jc w:val="both"/>
        <w:rPr>
          <w:rFonts w:ascii="Times New Roman" w:hAnsi="Times New Roman"/>
          <w:sz w:val="28"/>
          <w:szCs w:val="28"/>
        </w:rPr>
      </w:pPr>
      <w:r>
        <w:rPr>
          <w:rFonts w:ascii="Times New Roman" w:hAnsi="Times New Roman"/>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D64EB" w:rsidRDefault="008D64EB" w:rsidP="00074A8A">
      <w:pPr>
        <w:jc w:val="center"/>
        <w:rPr>
          <w:rFonts w:ascii="Times New Roman" w:hAnsi="Times New Roman"/>
          <w:b/>
          <w:sz w:val="28"/>
          <w:szCs w:val="28"/>
        </w:rPr>
      </w:pPr>
      <w:r>
        <w:rPr>
          <w:rFonts w:ascii="Times New Roman" w:hAnsi="Times New Roman"/>
          <w:b/>
          <w:sz w:val="28"/>
          <w:szCs w:val="28"/>
        </w:rPr>
        <w:t>3.2 Материально-техническое оснащение и оборудование</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Управление реализацией Программы в ДОУ обеспечивается посредством административного контроля, результатами мониторинга и педагогической диагностики. </w:t>
      </w:r>
    </w:p>
    <w:p w:rsidR="008D64EB" w:rsidRDefault="008D64EB" w:rsidP="00074A8A">
      <w:pPr>
        <w:spacing w:after="0" w:line="360" w:lineRule="auto"/>
        <w:ind w:firstLine="708"/>
        <w:jc w:val="both"/>
        <w:rPr>
          <w:rFonts w:ascii="Times New Roman" w:hAnsi="Times New Roman"/>
          <w:sz w:val="28"/>
          <w:szCs w:val="28"/>
        </w:rPr>
      </w:pPr>
      <w:r>
        <w:rPr>
          <w:rFonts w:ascii="Times New Roman" w:hAnsi="Times New Roman"/>
          <w:sz w:val="28"/>
          <w:szCs w:val="28"/>
        </w:rPr>
        <w:t xml:space="preserve">Характерной чертой контроля по реализации Программы является психолого-педагогическая направленность, опора совместную работу различных специалистов и на достижения науки. </w:t>
      </w:r>
    </w:p>
    <w:p w:rsidR="008D64EB" w:rsidRDefault="008D64EB" w:rsidP="00074A8A">
      <w:pPr>
        <w:spacing w:after="0" w:line="360" w:lineRule="auto"/>
        <w:ind w:firstLine="708"/>
        <w:jc w:val="both"/>
        <w:rPr>
          <w:rFonts w:ascii="Times New Roman" w:hAnsi="Times New Roman"/>
          <w:spacing w:val="-4"/>
          <w:sz w:val="28"/>
          <w:szCs w:val="28"/>
        </w:rPr>
      </w:pPr>
      <w:r>
        <w:rPr>
          <w:rFonts w:ascii="Times New Roman" w:hAnsi="Times New Roman"/>
          <w:color w:val="000000"/>
          <w:sz w:val="28"/>
          <w:szCs w:val="28"/>
        </w:rPr>
        <w:t>В МБДОУ- д/с "Солнышко" созданы условия для всестороннего развития детей. Интерьер дошкольного учреждения отвечает санитарным требованиям и требованиям современного дизайна и эстетики оформления</w:t>
      </w:r>
      <w:r>
        <w:rPr>
          <w:rFonts w:ascii="Times New Roman" w:hAnsi="Times New Roman"/>
          <w:spacing w:val="-4"/>
          <w:sz w:val="28"/>
          <w:szCs w:val="28"/>
        </w:rPr>
        <w:t>.</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Рабочая программа педагога-психолога</w:t>
      </w:r>
      <w:r>
        <w:rPr>
          <w:rFonts w:ascii="Times New Roman" w:hAnsi="Times New Roman"/>
          <w:color w:val="000000"/>
          <w:sz w:val="28"/>
          <w:szCs w:val="28"/>
        </w:rPr>
        <w:t xml:space="preserve"> МБДОУ- д/с "Солнышко" </w:t>
      </w:r>
      <w:r>
        <w:rPr>
          <w:rFonts w:ascii="Times New Roman" w:hAnsi="Times New Roman"/>
          <w:sz w:val="28"/>
          <w:szCs w:val="28"/>
        </w:rPr>
        <w:t xml:space="preserve"> реализуется в условиях, обеспечивающих полноценное развитие личности воспитанников на фоне их эмоционального благополучия и положительного отношения к миру, к себе и к другим людям.</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Условия психолого-педагогического сопровождения реализации рабочей программы:</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 -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поддержка индивидуальности и инициативы детей через: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поддержка инициативы и самостоятельности детей в специфических для них видах деятельности;</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оценку индивидуального развития детей;</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защита детей от всех форм физического и психического насилия;</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поддержка родителей (законных представителей) в воспитании детей, охране и укреплении их здоровья, вовлечение семей в психолого-педагогическое сопровождение образовательной деятельности;</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В рамках психолого-педагогического сопровождения в ДОУ создаются условия для профессионального развития педагогических и руководящих работников, в том числе их дополнительного профессионального образования. Оказывается 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 Проводится организационно-методическое сопровождение процесса реализации рабочей программы.</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Также, в </w:t>
      </w:r>
      <w:r>
        <w:rPr>
          <w:rFonts w:ascii="Times New Roman" w:hAnsi="Times New Roman"/>
          <w:color w:val="000000"/>
          <w:sz w:val="28"/>
          <w:szCs w:val="28"/>
        </w:rPr>
        <w:t xml:space="preserve">МБДОУ- д/с "Солнышко" </w:t>
      </w:r>
      <w:r>
        <w:rPr>
          <w:rFonts w:ascii="Times New Roman" w:hAnsi="Times New Roman"/>
          <w:sz w:val="28"/>
          <w:szCs w:val="28"/>
        </w:rPr>
        <w:t>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D64EB" w:rsidRDefault="008D64EB" w:rsidP="00074A8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Образовательная среда</w:t>
      </w:r>
      <w:r>
        <w:rPr>
          <w:rFonts w:ascii="Times New Roman" w:hAnsi="Times New Roman"/>
          <w:color w:val="000000"/>
          <w:sz w:val="28"/>
          <w:szCs w:val="28"/>
        </w:rPr>
        <w:t xml:space="preserve"> МБДОУ- д/с "Солнышко"</w:t>
      </w:r>
      <w:r>
        <w:rPr>
          <w:rFonts w:ascii="Times New Roman" w:hAnsi="Times New Roman"/>
          <w:sz w:val="28"/>
          <w:szCs w:val="28"/>
        </w:rPr>
        <w:t>, создана в таком виде, что:</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способствует охране и укреплению физического и психического здоровья детей;</w:t>
      </w:r>
    </w:p>
    <w:p w:rsidR="008D64EB" w:rsidRDefault="008D64EB" w:rsidP="00074A8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обеспечивает эмоциональное благополучие детей;</w:t>
      </w:r>
    </w:p>
    <w:p w:rsidR="008D64EB" w:rsidRDefault="008D64EB" w:rsidP="00074A8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помогает профессиональному развитию педагогических работников;</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создает условия для развивающего вариативного дошкольного образования;</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обеспечивает открытость дошкольного образования;</w:t>
      </w:r>
    </w:p>
    <w:p w:rsidR="008D64EB" w:rsidRDefault="008D64EB" w:rsidP="00074A8A">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создает условия для участия родителей (законных представителей) в образовательной деятельности.</w:t>
      </w:r>
    </w:p>
    <w:p w:rsidR="008D64EB" w:rsidRDefault="008D64EB" w:rsidP="00074A8A">
      <w:pPr>
        <w:shd w:val="clear" w:color="auto" w:fill="FFFFFF"/>
        <w:spacing w:after="0" w:line="360" w:lineRule="auto"/>
        <w:ind w:firstLine="708"/>
        <w:jc w:val="both"/>
        <w:rPr>
          <w:rFonts w:ascii="Times New Roman" w:hAnsi="Times New Roman"/>
          <w:sz w:val="28"/>
          <w:szCs w:val="28"/>
        </w:rPr>
      </w:pPr>
    </w:p>
    <w:p w:rsidR="008D64EB" w:rsidRDefault="008D64EB" w:rsidP="00074A8A">
      <w:pPr>
        <w:shd w:val="clear" w:color="auto" w:fill="FFFFFF"/>
        <w:spacing w:after="0" w:line="360" w:lineRule="auto"/>
        <w:ind w:firstLine="708"/>
        <w:jc w:val="center"/>
        <w:rPr>
          <w:rFonts w:ascii="Times New Roman" w:hAnsi="Times New Roman"/>
          <w:b/>
          <w:sz w:val="28"/>
          <w:szCs w:val="28"/>
        </w:rPr>
      </w:pPr>
      <w:r>
        <w:rPr>
          <w:rFonts w:ascii="Times New Roman" w:hAnsi="Times New Roman"/>
          <w:b/>
          <w:sz w:val="28"/>
          <w:szCs w:val="28"/>
        </w:rPr>
        <w:t>3.3 Критерии результативности деятельности педагога-психолога ДОУ</w:t>
      </w:r>
    </w:p>
    <w:p w:rsidR="008D64EB" w:rsidRDefault="008D64EB" w:rsidP="00074A8A">
      <w:pPr>
        <w:shd w:val="clear" w:color="auto" w:fill="FFFFFF"/>
        <w:spacing w:after="0" w:line="360" w:lineRule="auto"/>
        <w:rPr>
          <w:rFonts w:ascii="Times New Roman" w:hAnsi="Times New Roman"/>
          <w:b/>
          <w:sz w:val="28"/>
          <w:szCs w:val="28"/>
        </w:rPr>
      </w:pPr>
    </w:p>
    <w:p w:rsidR="008D64EB" w:rsidRDefault="008D64EB" w:rsidP="00074A8A">
      <w:pPr>
        <w:shd w:val="clear" w:color="auto" w:fill="FFFFFF"/>
        <w:spacing w:after="0" w:line="360" w:lineRule="auto"/>
        <w:ind w:firstLine="708"/>
        <w:rPr>
          <w:rFonts w:ascii="Times New Roman" w:hAnsi="Times New Roman"/>
          <w:b/>
          <w:sz w:val="28"/>
          <w:szCs w:val="28"/>
        </w:rPr>
      </w:pPr>
      <w:r>
        <w:rPr>
          <w:rFonts w:ascii="Times New Roman" w:hAnsi="Times New Roman"/>
          <w:sz w:val="28"/>
          <w:szCs w:val="28"/>
        </w:rPr>
        <w:t>- психолого-педагогическое обеспечение преемственности содержания и форм организации образовательного процесса на разных возрастных этапах;</w:t>
      </w:r>
    </w:p>
    <w:p w:rsidR="008D64EB" w:rsidRDefault="008D64EB" w:rsidP="00074A8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обеспечение учета специфики возрастного психофизического развития воспитанников при реализации основной общеобразовательной программы;</w:t>
      </w:r>
    </w:p>
    <w:p w:rsidR="008D64EB" w:rsidRDefault="008D64EB" w:rsidP="00074A8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8D64EB" w:rsidRDefault="008D64EB" w:rsidP="00074A8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сформированность у воспитанников ценностных установок на здоровый и безопасный образ жизни при определении итоговых результатов;</w:t>
      </w:r>
    </w:p>
    <w:p w:rsidR="008D64EB" w:rsidRDefault="008D64EB" w:rsidP="00074A8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8D64EB" w:rsidRDefault="008D64EB" w:rsidP="00074A8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8D64EB" w:rsidRDefault="008D64EB" w:rsidP="00074A8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сформированность коммуникативных навыков воспитанников;</w:t>
      </w:r>
    </w:p>
    <w:p w:rsidR="008D64EB" w:rsidRDefault="008D64EB" w:rsidP="00074A8A">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w:t>
      </w:r>
    </w:p>
    <w:p w:rsidR="008D64EB" w:rsidRDefault="008D64EB" w:rsidP="00074A8A">
      <w:pPr>
        <w:shd w:val="clear" w:color="auto" w:fill="FFFFFF"/>
        <w:spacing w:after="0" w:line="360" w:lineRule="auto"/>
        <w:ind w:firstLine="708"/>
        <w:jc w:val="both"/>
        <w:rPr>
          <w:rFonts w:ascii="Times New Roman" w:hAnsi="Times New Roman"/>
          <w:sz w:val="28"/>
          <w:szCs w:val="28"/>
        </w:rPr>
      </w:pPr>
    </w:p>
    <w:p w:rsidR="008D64EB" w:rsidRPr="00074A8A" w:rsidRDefault="008D64EB" w:rsidP="00074A8A">
      <w:pPr>
        <w:shd w:val="clear" w:color="auto" w:fill="FFFFFF"/>
        <w:spacing w:after="0" w:line="360" w:lineRule="auto"/>
        <w:ind w:firstLine="708"/>
        <w:jc w:val="both"/>
        <w:rPr>
          <w:rFonts w:ascii="Times New Roman" w:hAnsi="Times New Roman"/>
          <w:sz w:val="28"/>
          <w:szCs w:val="28"/>
        </w:rPr>
      </w:pPr>
    </w:p>
    <w:p w:rsidR="008D64EB" w:rsidRDefault="008D64EB" w:rsidP="00074A8A">
      <w:pPr>
        <w:spacing w:after="0" w:line="360" w:lineRule="auto"/>
        <w:jc w:val="center"/>
        <w:rPr>
          <w:rFonts w:ascii="Times New Roman" w:hAnsi="Times New Roman"/>
          <w:b/>
          <w:sz w:val="28"/>
          <w:szCs w:val="28"/>
        </w:rPr>
      </w:pPr>
      <w:r>
        <w:rPr>
          <w:rFonts w:ascii="Times New Roman" w:hAnsi="Times New Roman"/>
          <w:b/>
          <w:sz w:val="28"/>
          <w:szCs w:val="28"/>
        </w:rPr>
        <w:t>Список используемой литературы</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Альбаева Е. А. Занятия по психогимнастике с дошкольниками – М.: ТЦ Сфера, 2009</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Альбаева Е. А. Коррекционно-развивающие занятия для детей старшего дошкольного возраста - – М.: ТЦ Сфера, 2003</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Альбаева Е. А. Психогимнастика в детском саду – М.: ТЦ Сфера, 2003</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Баркан А. И. Плохие привычки хороших детей – М.: Дрофа-Плюс, 2003</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Безруких М. М., Филиппова Т. А. Ступеньки к школе. Тренируем пальчики</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Гленн Вильсон, Диана Гриллз Узнай интеллектуальные возможности своего ребенка</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Епинчинцева О. Ю. Роль песочной терапии в развитии эмоциональной сферы детей дошкольного возраста СПб.: «Детство – Пресс», 2010</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 xml:space="preserve">Зикевич-Евстигнеева Т. Д. Волшебная страна внутри нас </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Зикевич-Евстигнеева Т. Д. Чудеса на песке</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 xml:space="preserve"> Ильина М. В. Чувствуем-познаем-размышляем – М.: АРКТИ, 2004</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Истратова О. Н. Практикум по детской психокоррекции: игры, упражнения, техники - Ростов н/Д: Феникс, 2009</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 xml:space="preserve"> Катаева Л. И. Коррекционно-развивающие занятия подготовительной группе – М.: Книголюб, 2005</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 xml:space="preserve"> Ковалева И. В. Профилактика агрессивного поведения у детей раннего возраста</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Куражева Н. Ю. «Цветик-семицветик» и Программа интеллектуального, эмоционального и волевого развития детей 3-4 лет – СПб.: Речь; М.: Сфера, 2012</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Куражева Н. Ю. «Цветик-семицветик»и Программа интеллектуального, эмоционального и волевого развития детей 4-5 лет – СПб.: Речь; М.: Сфера, 2012</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Куражева Н. Ю. «Цветик-семицветик»и Программа интеллектуального, эмоционального и волевого развития детей 5-6 лет – СПб.: Речь; М.: Сфера, 2012</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t>Макляева Т. Г. Коррекционно-развивающие занятия в детском саду - М.: ТЦ Сфера, 2008</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t>Макляева Т. Г. Тестируем детей – Ростов н/Д: Феникс,2009</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t xml:space="preserve"> Малахова А. Н. Небесное путешествие – СПб.: Речь; М.: Сфера 2008</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t>Миклеева Н. В. Энциклопедия педагогических ситуаций – М.: ТЦ Сфера, 2011</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Орехова О. А. Цветовая диагностика эмоций. Типология развития. – СПб.: Сфера, 2008</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t>Пазухина И. А. Давай познакомимся! Тренинговое развитие и коррекция эмоционального мира дошкольников 4-6 лет – СПб.: «Детство – Пресс», 2010</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Пазухина И. А. Давай познакомимся! Тренинговое развитие мира социальных взаимоотношений детей 3-4 лет – СПб.: «Детство – Пресс», 2010</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 xml:space="preserve"> Романов А. А. Игротерапия: как преодолеть агрессивность у детей – М: Школьная пресса, 2003</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t xml:space="preserve"> Романов А. А. Направленная игротерапия агрессивности у детей – М.: «Романов», 2001</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t xml:space="preserve">Роньжина А. С. Занятия психолога с детьми 2-4 лет в период адаптации к дошкольному учреждению </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t>Семенака С. И. Уроки добра</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t>Стребелева Е. А., Мишина Г. А., Разенкова Ю. А. , Орлова А. Н., Шматко Н. Д. Психолого-педагогическая диагностика развития детей раннего и дошкольного возраста – М.:Провещение,2007</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t>Царькова О.В. Первый блин с начинкой из сказки</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t>Чернецкая Л. В. Психологические игры и тренинги в детском саду - Ростов н/Д: Феникс, 2006</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Чернокова Т. Е., Каданкова Н. Н. диагностика познавательного развития детей младшего дошкольного возраста – Арх., 2002</w:t>
      </w:r>
    </w:p>
    <w:p w:rsidR="008D64EB" w:rsidRDefault="008D64EB" w:rsidP="00074A8A">
      <w:pPr>
        <w:spacing w:after="0" w:line="360" w:lineRule="auto"/>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Шипицына Л. М., Защиринская О. В., Воронова А. П., Нилова Т. А. Азбука общения СПб.: «Детство – Пресс», 2008</w:t>
      </w:r>
    </w:p>
    <w:p w:rsidR="008D64EB" w:rsidRDefault="008D64EB" w:rsidP="00074A8A">
      <w:pPr>
        <w:spacing w:after="0" w:line="360" w:lineRule="auto"/>
        <w:jc w:val="both"/>
        <w:rPr>
          <w:rFonts w:ascii="Times New Roman" w:hAnsi="Times New Roman"/>
          <w:sz w:val="28"/>
          <w:szCs w:val="28"/>
        </w:rPr>
      </w:pPr>
    </w:p>
    <w:p w:rsidR="008D64EB" w:rsidRDefault="008D64EB" w:rsidP="00074A8A"/>
    <w:p w:rsidR="008D64EB" w:rsidRDefault="008D64EB"/>
    <w:sectPr w:rsidR="008D64EB" w:rsidSect="00E14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688"/>
    <w:multiLevelType w:val="multilevel"/>
    <w:tmpl w:val="6A9661C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7492995"/>
    <w:multiLevelType w:val="multilevel"/>
    <w:tmpl w:val="02D4E3A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F1126F1"/>
    <w:multiLevelType w:val="hybridMultilevel"/>
    <w:tmpl w:val="1BD62BA2"/>
    <w:lvl w:ilvl="0" w:tplc="F7FAED6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0CC1B98"/>
    <w:multiLevelType w:val="multilevel"/>
    <w:tmpl w:val="AEF0AF1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418"/>
    <w:rsid w:val="00074A8A"/>
    <w:rsid w:val="0023628D"/>
    <w:rsid w:val="005F56B3"/>
    <w:rsid w:val="006A55F5"/>
    <w:rsid w:val="006D2849"/>
    <w:rsid w:val="00791B5A"/>
    <w:rsid w:val="008B7418"/>
    <w:rsid w:val="008D64EB"/>
    <w:rsid w:val="00B43512"/>
    <w:rsid w:val="00BB4FF1"/>
    <w:rsid w:val="00E143A4"/>
    <w:rsid w:val="00FB57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A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418"/>
    <w:rPr>
      <w:rFonts w:ascii="Tahoma" w:hAnsi="Tahoma" w:cs="Tahoma"/>
      <w:sz w:val="16"/>
      <w:szCs w:val="16"/>
    </w:rPr>
  </w:style>
  <w:style w:type="paragraph" w:styleId="FootnoteText">
    <w:name w:val="footnote text"/>
    <w:basedOn w:val="Normal"/>
    <w:link w:val="FootnoteTextChar"/>
    <w:uiPriority w:val="99"/>
    <w:semiHidden/>
    <w:rsid w:val="00074A8A"/>
    <w:pPr>
      <w:ind w:firstLine="1134"/>
      <w:jc w:val="center"/>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074A8A"/>
    <w:rPr>
      <w:rFonts w:ascii="Times New Roman" w:eastAsia="Times New Roman" w:hAnsi="Times New Roman" w:cs="Times New Roman"/>
      <w:sz w:val="20"/>
      <w:szCs w:val="20"/>
      <w:lang w:eastAsia="en-US"/>
    </w:rPr>
  </w:style>
  <w:style w:type="character" w:customStyle="1" w:styleId="a">
    <w:name w:val="Текст сноски Знак"/>
    <w:basedOn w:val="DefaultParagraphFont"/>
    <w:link w:val="FootnoteText"/>
    <w:uiPriority w:val="99"/>
    <w:semiHidden/>
    <w:locked/>
    <w:rsid w:val="00074A8A"/>
    <w:rPr>
      <w:rFonts w:cs="Times New Roman"/>
      <w:sz w:val="20"/>
      <w:szCs w:val="20"/>
    </w:rPr>
  </w:style>
  <w:style w:type="paragraph" w:styleId="Header">
    <w:name w:val="header"/>
    <w:basedOn w:val="Normal"/>
    <w:link w:val="HeaderChar"/>
    <w:uiPriority w:val="99"/>
    <w:semiHidden/>
    <w:rsid w:val="00074A8A"/>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semiHidden/>
    <w:locked/>
    <w:rsid w:val="00074A8A"/>
    <w:rPr>
      <w:rFonts w:eastAsia="Times New Roman" w:cs="Times New Roman"/>
      <w:lang w:eastAsia="en-US"/>
    </w:rPr>
  </w:style>
  <w:style w:type="paragraph" w:styleId="Footer">
    <w:name w:val="footer"/>
    <w:basedOn w:val="Normal"/>
    <w:link w:val="FooterChar"/>
    <w:uiPriority w:val="99"/>
    <w:semiHidden/>
    <w:rsid w:val="00074A8A"/>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semiHidden/>
    <w:locked/>
    <w:rsid w:val="00074A8A"/>
    <w:rPr>
      <w:rFonts w:eastAsia="Times New Roman" w:cs="Times New Roman"/>
      <w:lang w:eastAsia="en-US"/>
    </w:rPr>
  </w:style>
  <w:style w:type="paragraph" w:styleId="ListParagraph">
    <w:name w:val="List Paragraph"/>
    <w:basedOn w:val="Normal"/>
    <w:uiPriority w:val="99"/>
    <w:qFormat/>
    <w:rsid w:val="00074A8A"/>
    <w:pPr>
      <w:ind w:left="720"/>
      <w:contextualSpacing/>
    </w:pPr>
    <w:rPr>
      <w:lang w:eastAsia="en-US"/>
    </w:rPr>
  </w:style>
  <w:style w:type="character" w:customStyle="1" w:styleId="2">
    <w:name w:val="Основной текст (2)_"/>
    <w:basedOn w:val="DefaultParagraphFont"/>
    <w:link w:val="20"/>
    <w:uiPriority w:val="99"/>
    <w:locked/>
    <w:rsid w:val="00074A8A"/>
    <w:rPr>
      <w:rFonts w:ascii="Times New Roman" w:hAnsi="Times New Roman" w:cs="Times New Roman"/>
      <w:shd w:val="clear" w:color="auto" w:fill="FFFFFF"/>
    </w:rPr>
  </w:style>
  <w:style w:type="paragraph" w:customStyle="1" w:styleId="20">
    <w:name w:val="Основной текст (2)"/>
    <w:basedOn w:val="Normal"/>
    <w:link w:val="2"/>
    <w:uiPriority w:val="99"/>
    <w:rsid w:val="00074A8A"/>
    <w:pPr>
      <w:widowControl w:val="0"/>
      <w:shd w:val="clear" w:color="auto" w:fill="FFFFFF"/>
      <w:spacing w:after="1980" w:line="278" w:lineRule="exact"/>
      <w:ind w:hanging="400"/>
    </w:pPr>
    <w:rPr>
      <w:rFonts w:ascii="Times New Roman" w:hAnsi="Times New Roman"/>
    </w:rPr>
  </w:style>
  <w:style w:type="character" w:customStyle="1" w:styleId="7">
    <w:name w:val="Основной текст (7)_"/>
    <w:basedOn w:val="DefaultParagraphFont"/>
    <w:link w:val="70"/>
    <w:uiPriority w:val="99"/>
    <w:locked/>
    <w:rsid w:val="00074A8A"/>
    <w:rPr>
      <w:rFonts w:ascii="Times New Roman" w:hAnsi="Times New Roman" w:cs="Times New Roman"/>
      <w:sz w:val="21"/>
      <w:szCs w:val="21"/>
      <w:shd w:val="clear" w:color="auto" w:fill="FFFFFF"/>
    </w:rPr>
  </w:style>
  <w:style w:type="paragraph" w:customStyle="1" w:styleId="70">
    <w:name w:val="Основной текст (7)"/>
    <w:basedOn w:val="Normal"/>
    <w:link w:val="7"/>
    <w:uiPriority w:val="99"/>
    <w:rsid w:val="00074A8A"/>
    <w:pPr>
      <w:widowControl w:val="0"/>
      <w:shd w:val="clear" w:color="auto" w:fill="FFFFFF"/>
      <w:spacing w:before="300" w:after="300" w:line="240" w:lineRule="atLeast"/>
    </w:pPr>
    <w:rPr>
      <w:rFonts w:ascii="Times New Roman" w:hAnsi="Times New Roman"/>
      <w:sz w:val="21"/>
      <w:szCs w:val="21"/>
    </w:rPr>
  </w:style>
  <w:style w:type="paragraph" w:customStyle="1" w:styleId="a0">
    <w:name w:val="Новый"/>
    <w:basedOn w:val="Normal"/>
    <w:uiPriority w:val="99"/>
    <w:rsid w:val="00074A8A"/>
    <w:pPr>
      <w:spacing w:after="0" w:line="360" w:lineRule="auto"/>
      <w:ind w:firstLine="454"/>
      <w:jc w:val="both"/>
    </w:pPr>
    <w:rPr>
      <w:rFonts w:ascii="Times New Roman" w:hAnsi="Times New Roman"/>
      <w:sz w:val="28"/>
      <w:szCs w:val="24"/>
    </w:rPr>
  </w:style>
  <w:style w:type="character" w:customStyle="1" w:styleId="210">
    <w:name w:val="Основной текст (2) + 10"/>
    <w:aliases w:val="5 pt"/>
    <w:basedOn w:val="2"/>
    <w:uiPriority w:val="99"/>
    <w:rsid w:val="00074A8A"/>
    <w:rPr>
      <w:b/>
      <w:bCs/>
      <w:color w:val="000000"/>
      <w:spacing w:val="0"/>
      <w:w w:val="100"/>
      <w:position w:val="0"/>
      <w:sz w:val="21"/>
      <w:szCs w:val="21"/>
      <w:lang w:val="ru-RU" w:eastAsia="ru-RU"/>
    </w:rPr>
  </w:style>
  <w:style w:type="character" w:customStyle="1" w:styleId="211pt">
    <w:name w:val="Основной текст (2) + 11 pt"/>
    <w:basedOn w:val="2"/>
    <w:uiPriority w:val="99"/>
    <w:rsid w:val="00074A8A"/>
    <w:rPr>
      <w:b/>
      <w:bCs/>
      <w:color w:val="000000"/>
      <w:spacing w:val="0"/>
      <w:w w:val="100"/>
      <w:position w:val="0"/>
      <w:sz w:val="22"/>
      <w:szCs w:val="22"/>
      <w:u w:val="none"/>
      <w:effect w:val="none"/>
      <w:lang w:val="ru-RU" w:eastAsia="ru-RU"/>
    </w:rPr>
  </w:style>
  <w:style w:type="table" w:styleId="TableGrid">
    <w:name w:val="Table Grid"/>
    <w:basedOn w:val="TableNormal"/>
    <w:uiPriority w:val="99"/>
    <w:rsid w:val="00074A8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1376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72</Pages>
  <Words>14877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 САША</dc:creator>
  <cp:keywords/>
  <dc:description/>
  <cp:lastModifiedBy>kmi 230</cp:lastModifiedBy>
  <cp:revision>8</cp:revision>
  <dcterms:created xsi:type="dcterms:W3CDTF">2016-11-27T16:33:00Z</dcterms:created>
  <dcterms:modified xsi:type="dcterms:W3CDTF">2016-11-29T17:32:00Z</dcterms:modified>
</cp:coreProperties>
</file>